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12" w:rsidRPr="00985104" w:rsidRDefault="00BE3312" w:rsidP="00C231F1">
      <w:pPr>
        <w:rPr>
          <w:rFonts w:ascii="Arial Narrow" w:hAnsi="Arial Narrow"/>
          <w:sz w:val="24"/>
          <w:szCs w:val="24"/>
        </w:rPr>
      </w:pPr>
    </w:p>
    <w:p w:rsidR="00BE3312" w:rsidRPr="00985104" w:rsidRDefault="00BE3312" w:rsidP="00C231F1">
      <w:pPr>
        <w:rPr>
          <w:rFonts w:ascii="Arial Narrow" w:hAnsi="Arial Narrow"/>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367B44" w:rsidRDefault="00BE3312" w:rsidP="00C231F1">
      <w:pPr>
        <w:rPr>
          <w:rFonts w:ascii="Arial Narrow" w:hAnsi="Arial Narrow"/>
          <w:bCs/>
          <w:sz w:val="28"/>
          <w:szCs w:val="28"/>
        </w:rPr>
      </w:pPr>
    </w:p>
    <w:p w:rsidR="00BE3312" w:rsidRPr="00367B44" w:rsidRDefault="00C231F1">
      <w:pPr>
        <w:pStyle w:val="a7"/>
        <w:tabs>
          <w:tab w:val="clear" w:pos="360"/>
        </w:tabs>
        <w:jc w:val="center"/>
        <w:rPr>
          <w:rFonts w:ascii="Arial Narrow" w:hAnsi="Arial Narrow" w:cs="Times New Roman"/>
          <w:b/>
          <w:bCs/>
          <w:caps/>
          <w:spacing w:val="60"/>
          <w:sz w:val="28"/>
          <w:szCs w:val="28"/>
        </w:rPr>
      </w:pPr>
      <w:r w:rsidRPr="00367B44">
        <w:rPr>
          <w:rFonts w:ascii="Arial Narrow" w:hAnsi="Arial Narrow" w:cs="Times New Roman"/>
          <w:b/>
          <w:bCs/>
          <w:caps/>
          <w:spacing w:val="60"/>
          <w:sz w:val="28"/>
          <w:szCs w:val="28"/>
        </w:rPr>
        <w:t>РЕГЛАМЕНТ</w:t>
      </w:r>
    </w:p>
    <w:p w:rsidR="00BE3312" w:rsidRPr="00367B44" w:rsidRDefault="00BE3312" w:rsidP="00C231F1">
      <w:pPr>
        <w:pStyle w:val="a7"/>
        <w:tabs>
          <w:tab w:val="clear" w:pos="360"/>
        </w:tabs>
        <w:jc w:val="left"/>
        <w:rPr>
          <w:rFonts w:ascii="Arial Narrow" w:hAnsi="Arial Narrow" w:cs="Times New Roman"/>
          <w:bCs/>
          <w:sz w:val="28"/>
          <w:szCs w:val="28"/>
        </w:rPr>
      </w:pPr>
    </w:p>
    <w:p w:rsidR="0010683A" w:rsidRPr="00367B44" w:rsidRDefault="00BE3312" w:rsidP="0010683A">
      <w:pPr>
        <w:jc w:val="center"/>
        <w:rPr>
          <w:rFonts w:ascii="Arial Narrow" w:hAnsi="Arial Narrow" w:cs="Times New Roman"/>
          <w:caps/>
          <w:sz w:val="28"/>
          <w:szCs w:val="28"/>
        </w:rPr>
      </w:pPr>
      <w:r w:rsidRPr="00367B44">
        <w:rPr>
          <w:rFonts w:ascii="Arial Narrow" w:hAnsi="Arial Narrow" w:cs="Times New Roman"/>
          <w:caps/>
          <w:sz w:val="28"/>
          <w:szCs w:val="28"/>
        </w:rPr>
        <w:t>Взаимодействия при ОКАЗАНИи</w:t>
      </w:r>
      <w:r w:rsidR="0010683A" w:rsidRPr="00367B44">
        <w:rPr>
          <w:rFonts w:ascii="Arial Narrow" w:hAnsi="Arial Narrow" w:cs="Times New Roman"/>
          <w:caps/>
          <w:sz w:val="28"/>
          <w:szCs w:val="28"/>
        </w:rPr>
        <w:t xml:space="preserve"> сервисов</w:t>
      </w:r>
    </w:p>
    <w:p w:rsidR="00BE3312" w:rsidRPr="00367B44" w:rsidRDefault="00ED4198" w:rsidP="0010683A">
      <w:pPr>
        <w:jc w:val="center"/>
        <w:rPr>
          <w:rFonts w:ascii="Arial Narrow" w:hAnsi="Arial Narrow" w:cs="Times New Roman"/>
          <w:caps/>
          <w:sz w:val="28"/>
          <w:szCs w:val="28"/>
        </w:rPr>
      </w:pPr>
      <w:r w:rsidRPr="00367B44">
        <w:rPr>
          <w:rFonts w:ascii="Arial Narrow" w:hAnsi="Arial Narrow" w:cs="Times New Roman"/>
          <w:caps/>
          <w:sz w:val="28"/>
          <w:szCs w:val="28"/>
        </w:rPr>
        <w:t>хостинг центр</w:t>
      </w:r>
      <w:proofErr w:type="gramStart"/>
      <w:r w:rsidRPr="00367B44">
        <w:rPr>
          <w:rFonts w:ascii="Arial Narrow" w:hAnsi="Arial Narrow" w:cs="Times New Roman"/>
          <w:caps/>
          <w:sz w:val="28"/>
          <w:szCs w:val="28"/>
        </w:rPr>
        <w:t>а</w:t>
      </w:r>
      <w:r w:rsidR="00A43AC9" w:rsidRPr="00367B44">
        <w:rPr>
          <w:rFonts w:ascii="Arial Narrow" w:hAnsi="Arial Narrow" w:cs="Times New Roman"/>
          <w:caps/>
          <w:sz w:val="28"/>
          <w:szCs w:val="28"/>
        </w:rPr>
        <w:t xml:space="preserve"> ООО</w:t>
      </w:r>
      <w:proofErr w:type="gramEnd"/>
      <w:r w:rsidR="00A43AC9" w:rsidRPr="00367B44">
        <w:rPr>
          <w:rFonts w:ascii="Arial Narrow" w:hAnsi="Arial Narrow" w:cs="Times New Roman"/>
          <w:caps/>
          <w:sz w:val="28"/>
          <w:szCs w:val="28"/>
        </w:rPr>
        <w:t xml:space="preserve"> «М+»</w:t>
      </w:r>
    </w:p>
    <w:p w:rsidR="00C231F1" w:rsidRPr="00367B44" w:rsidRDefault="00C231F1" w:rsidP="00C231F1">
      <w:pPr>
        <w:rPr>
          <w:rFonts w:ascii="Arial Narrow" w:hAnsi="Arial Narrow" w:cs="Times New Roman"/>
          <w:bCs/>
          <w:caps/>
          <w:sz w:val="28"/>
          <w:szCs w:val="28"/>
        </w:rPr>
      </w:pPr>
    </w:p>
    <w:p w:rsidR="00BE3312" w:rsidRPr="00367B44" w:rsidRDefault="00BE3312">
      <w:pPr>
        <w:jc w:val="center"/>
        <w:rPr>
          <w:rFonts w:ascii="Arial Narrow" w:hAnsi="Arial Narrow" w:cs="Times New Roman"/>
          <w:bCs/>
          <w:caps/>
          <w:sz w:val="28"/>
          <w:szCs w:val="28"/>
        </w:rPr>
      </w:pPr>
      <w:r w:rsidRPr="00367B44">
        <w:rPr>
          <w:rFonts w:ascii="Arial Narrow" w:hAnsi="Arial Narrow" w:cs="Times New Roman"/>
          <w:bCs/>
          <w:caps/>
          <w:sz w:val="28"/>
          <w:szCs w:val="28"/>
        </w:rPr>
        <w:t>РПРВ</w:t>
      </w:r>
      <w:r w:rsidR="00052AD7" w:rsidRPr="00367B44">
        <w:rPr>
          <w:rFonts w:ascii="Arial Narrow" w:hAnsi="Arial Narrow" w:cs="Times New Roman"/>
          <w:bCs/>
          <w:caps/>
          <w:sz w:val="28"/>
          <w:szCs w:val="28"/>
        </w:rPr>
        <w:t xml:space="preserve"> </w:t>
      </w:r>
      <w:r w:rsidRPr="00367B44">
        <w:rPr>
          <w:rFonts w:ascii="Arial Narrow" w:hAnsi="Arial Narrow" w:cs="Times New Roman"/>
          <w:bCs/>
          <w:caps/>
          <w:sz w:val="28"/>
          <w:szCs w:val="28"/>
          <w:highlight w:val="yellow"/>
        </w:rPr>
        <w:t>_______</w:t>
      </w: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BE3312" w:rsidRPr="00985104" w:rsidRDefault="00BE3312" w:rsidP="00C231F1">
      <w:pPr>
        <w:rPr>
          <w:rFonts w:ascii="Arial Narrow" w:hAnsi="Arial Narrow"/>
          <w:bCs/>
          <w:sz w:val="24"/>
          <w:szCs w:val="24"/>
        </w:rPr>
      </w:pPr>
    </w:p>
    <w:p w:rsidR="005A3D80" w:rsidRPr="00985104" w:rsidRDefault="005A3D80">
      <w:pPr>
        <w:rPr>
          <w:rFonts w:ascii="Arial Narrow" w:hAnsi="Arial Narrow"/>
          <w:sz w:val="24"/>
          <w:szCs w:val="24"/>
        </w:rPr>
      </w:pPr>
      <w:r w:rsidRPr="00985104">
        <w:rPr>
          <w:rFonts w:ascii="Arial Narrow" w:hAnsi="Arial Narrow"/>
          <w:sz w:val="24"/>
          <w:szCs w:val="24"/>
        </w:rPr>
        <w:br w:type="page"/>
      </w:r>
    </w:p>
    <w:sdt>
      <w:sdtPr>
        <w:rPr>
          <w:rFonts w:ascii="Arial Narrow" w:eastAsiaTheme="minorEastAsia" w:hAnsi="Arial Narrow" w:cstheme="minorBidi"/>
          <w:b w:val="0"/>
          <w:bCs w:val="0"/>
          <w:szCs w:val="24"/>
        </w:rPr>
        <w:id w:val="663058492"/>
        <w:docPartObj>
          <w:docPartGallery w:val="Table of Contents"/>
          <w:docPartUnique/>
        </w:docPartObj>
      </w:sdtPr>
      <w:sdtEndPr/>
      <w:sdtContent>
        <w:p w:rsidR="00357395" w:rsidRPr="00985104" w:rsidRDefault="00357395" w:rsidP="00931C4A">
          <w:pPr>
            <w:pStyle w:val="af7"/>
            <w:numPr>
              <w:ilvl w:val="0"/>
              <w:numId w:val="0"/>
            </w:numPr>
            <w:ind w:left="720"/>
            <w:rPr>
              <w:rFonts w:ascii="Arial Narrow" w:hAnsi="Arial Narrow" w:cs="Times New Roman"/>
              <w:szCs w:val="24"/>
            </w:rPr>
          </w:pPr>
          <w:r w:rsidRPr="00985104">
            <w:rPr>
              <w:rFonts w:ascii="Arial Narrow" w:hAnsi="Arial Narrow" w:cs="Times New Roman"/>
              <w:szCs w:val="24"/>
            </w:rPr>
            <w:t>Оглавление</w:t>
          </w:r>
        </w:p>
        <w:p w:rsidR="00985104" w:rsidRDefault="00357395">
          <w:pPr>
            <w:pStyle w:val="14"/>
            <w:tabs>
              <w:tab w:val="left" w:pos="480"/>
              <w:tab w:val="right" w:leader="dot" w:pos="9628"/>
            </w:tabs>
            <w:rPr>
              <w:noProof/>
            </w:rPr>
          </w:pPr>
          <w:r w:rsidRPr="00985104">
            <w:rPr>
              <w:rFonts w:ascii="Arial Narrow" w:hAnsi="Arial Narrow" w:cs="Times New Roman"/>
              <w:sz w:val="24"/>
              <w:szCs w:val="24"/>
            </w:rPr>
            <w:fldChar w:fldCharType="begin"/>
          </w:r>
          <w:r w:rsidRPr="00985104">
            <w:rPr>
              <w:rFonts w:ascii="Arial Narrow" w:hAnsi="Arial Narrow" w:cs="Times New Roman"/>
              <w:sz w:val="24"/>
              <w:szCs w:val="24"/>
            </w:rPr>
            <w:instrText xml:space="preserve"> TOC \o "1-3" \h \z \u </w:instrText>
          </w:r>
          <w:r w:rsidRPr="00985104">
            <w:rPr>
              <w:rFonts w:ascii="Arial Narrow" w:hAnsi="Arial Narrow" w:cs="Times New Roman"/>
              <w:sz w:val="24"/>
              <w:szCs w:val="24"/>
            </w:rPr>
            <w:fldChar w:fldCharType="separate"/>
          </w:r>
          <w:hyperlink w:anchor="_Toc332988074" w:history="1">
            <w:r w:rsidR="00985104" w:rsidRPr="00884514">
              <w:rPr>
                <w:rStyle w:val="af8"/>
                <w:rFonts w:ascii="Arial Narrow" w:hAnsi="Arial Narrow"/>
                <w:noProof/>
              </w:rPr>
              <w:t>1.</w:t>
            </w:r>
            <w:r w:rsidR="00985104">
              <w:rPr>
                <w:noProof/>
              </w:rPr>
              <w:tab/>
            </w:r>
            <w:r w:rsidR="00985104" w:rsidRPr="00884514">
              <w:rPr>
                <w:rStyle w:val="af8"/>
                <w:rFonts w:ascii="Arial Narrow" w:hAnsi="Arial Narrow"/>
                <w:noProof/>
              </w:rPr>
              <w:t>Область применения</w:t>
            </w:r>
            <w:r w:rsidR="00985104">
              <w:rPr>
                <w:noProof/>
                <w:webHidden/>
              </w:rPr>
              <w:tab/>
            </w:r>
            <w:r w:rsidR="00985104">
              <w:rPr>
                <w:noProof/>
                <w:webHidden/>
              </w:rPr>
              <w:fldChar w:fldCharType="begin"/>
            </w:r>
            <w:r w:rsidR="00985104">
              <w:rPr>
                <w:noProof/>
                <w:webHidden/>
              </w:rPr>
              <w:instrText xml:space="preserve"> PAGEREF _Toc332988074 \h </w:instrText>
            </w:r>
            <w:r w:rsidR="00985104">
              <w:rPr>
                <w:noProof/>
                <w:webHidden/>
              </w:rPr>
            </w:r>
            <w:r w:rsidR="00985104">
              <w:rPr>
                <w:noProof/>
                <w:webHidden/>
              </w:rPr>
              <w:fldChar w:fldCharType="separate"/>
            </w:r>
            <w:r w:rsidR="00985104">
              <w:rPr>
                <w:noProof/>
                <w:webHidden/>
              </w:rPr>
              <w:t>3</w:t>
            </w:r>
            <w:r w:rsidR="00985104">
              <w:rPr>
                <w:noProof/>
                <w:webHidden/>
              </w:rPr>
              <w:fldChar w:fldCharType="end"/>
            </w:r>
          </w:hyperlink>
        </w:p>
        <w:p w:rsidR="00985104" w:rsidRDefault="00985104">
          <w:pPr>
            <w:pStyle w:val="14"/>
            <w:tabs>
              <w:tab w:val="left" w:pos="480"/>
              <w:tab w:val="right" w:leader="dot" w:pos="9628"/>
            </w:tabs>
            <w:rPr>
              <w:noProof/>
            </w:rPr>
          </w:pPr>
          <w:hyperlink w:anchor="_Toc332988075" w:history="1">
            <w:r w:rsidRPr="00884514">
              <w:rPr>
                <w:rStyle w:val="af8"/>
                <w:rFonts w:ascii="Arial Narrow" w:hAnsi="Arial Narrow"/>
                <w:noProof/>
              </w:rPr>
              <w:t>2.</w:t>
            </w:r>
            <w:r>
              <w:rPr>
                <w:noProof/>
              </w:rPr>
              <w:tab/>
            </w:r>
            <w:r w:rsidRPr="00884514">
              <w:rPr>
                <w:rStyle w:val="af8"/>
                <w:rFonts w:ascii="Arial Narrow" w:hAnsi="Arial Narrow"/>
                <w:noProof/>
              </w:rPr>
              <w:t>Термины и определения</w:t>
            </w:r>
            <w:r>
              <w:rPr>
                <w:noProof/>
                <w:webHidden/>
              </w:rPr>
              <w:tab/>
            </w:r>
            <w:r>
              <w:rPr>
                <w:noProof/>
                <w:webHidden/>
              </w:rPr>
              <w:fldChar w:fldCharType="begin"/>
            </w:r>
            <w:r>
              <w:rPr>
                <w:noProof/>
                <w:webHidden/>
              </w:rPr>
              <w:instrText xml:space="preserve"> PAGEREF _Toc332988075 \h </w:instrText>
            </w:r>
            <w:r>
              <w:rPr>
                <w:noProof/>
                <w:webHidden/>
              </w:rPr>
            </w:r>
            <w:r>
              <w:rPr>
                <w:noProof/>
                <w:webHidden/>
              </w:rPr>
              <w:fldChar w:fldCharType="separate"/>
            </w:r>
            <w:r>
              <w:rPr>
                <w:noProof/>
                <w:webHidden/>
              </w:rPr>
              <w:t>3</w:t>
            </w:r>
            <w:r>
              <w:rPr>
                <w:noProof/>
                <w:webHidden/>
              </w:rPr>
              <w:fldChar w:fldCharType="end"/>
            </w:r>
          </w:hyperlink>
        </w:p>
        <w:p w:rsidR="00985104" w:rsidRDefault="00985104">
          <w:pPr>
            <w:pStyle w:val="14"/>
            <w:tabs>
              <w:tab w:val="left" w:pos="480"/>
              <w:tab w:val="right" w:leader="dot" w:pos="9628"/>
            </w:tabs>
            <w:rPr>
              <w:noProof/>
            </w:rPr>
          </w:pPr>
          <w:hyperlink w:anchor="_Toc332988076" w:history="1">
            <w:r w:rsidRPr="00884514">
              <w:rPr>
                <w:rStyle w:val="af8"/>
                <w:rFonts w:ascii="Arial Narrow" w:hAnsi="Arial Narrow"/>
                <w:noProof/>
              </w:rPr>
              <w:t>3.</w:t>
            </w:r>
            <w:r>
              <w:rPr>
                <w:noProof/>
              </w:rPr>
              <w:tab/>
            </w:r>
            <w:r w:rsidRPr="00884514">
              <w:rPr>
                <w:rStyle w:val="af8"/>
                <w:rFonts w:ascii="Arial Narrow" w:hAnsi="Arial Narrow"/>
                <w:noProof/>
              </w:rPr>
              <w:t>Обозначения и сокращения</w:t>
            </w:r>
            <w:r>
              <w:rPr>
                <w:noProof/>
                <w:webHidden/>
              </w:rPr>
              <w:tab/>
            </w:r>
            <w:r>
              <w:rPr>
                <w:noProof/>
                <w:webHidden/>
              </w:rPr>
              <w:fldChar w:fldCharType="begin"/>
            </w:r>
            <w:r>
              <w:rPr>
                <w:noProof/>
                <w:webHidden/>
              </w:rPr>
              <w:instrText xml:space="preserve"> PAGEREF _Toc332988076 \h </w:instrText>
            </w:r>
            <w:r>
              <w:rPr>
                <w:noProof/>
                <w:webHidden/>
              </w:rPr>
            </w:r>
            <w:r>
              <w:rPr>
                <w:noProof/>
                <w:webHidden/>
              </w:rPr>
              <w:fldChar w:fldCharType="separate"/>
            </w:r>
            <w:r>
              <w:rPr>
                <w:noProof/>
                <w:webHidden/>
              </w:rPr>
              <w:t>4</w:t>
            </w:r>
            <w:r>
              <w:rPr>
                <w:noProof/>
                <w:webHidden/>
              </w:rPr>
              <w:fldChar w:fldCharType="end"/>
            </w:r>
          </w:hyperlink>
        </w:p>
        <w:p w:rsidR="00985104" w:rsidRDefault="00985104">
          <w:pPr>
            <w:pStyle w:val="14"/>
            <w:tabs>
              <w:tab w:val="left" w:pos="480"/>
              <w:tab w:val="right" w:leader="dot" w:pos="9628"/>
            </w:tabs>
            <w:rPr>
              <w:noProof/>
            </w:rPr>
          </w:pPr>
          <w:hyperlink w:anchor="_Toc332988077" w:history="1">
            <w:r w:rsidRPr="00884514">
              <w:rPr>
                <w:rStyle w:val="af8"/>
                <w:rFonts w:ascii="Arial Narrow" w:hAnsi="Arial Narrow"/>
                <w:noProof/>
              </w:rPr>
              <w:t>4.</w:t>
            </w:r>
            <w:r>
              <w:rPr>
                <w:noProof/>
              </w:rPr>
              <w:tab/>
            </w:r>
            <w:r w:rsidRPr="00884514">
              <w:rPr>
                <w:rStyle w:val="af8"/>
                <w:rFonts w:ascii="Arial Narrow" w:hAnsi="Arial Narrow"/>
                <w:noProof/>
              </w:rPr>
              <w:t>Общие положения</w:t>
            </w:r>
            <w:r>
              <w:rPr>
                <w:noProof/>
                <w:webHidden/>
              </w:rPr>
              <w:tab/>
            </w:r>
            <w:r>
              <w:rPr>
                <w:noProof/>
                <w:webHidden/>
              </w:rPr>
              <w:fldChar w:fldCharType="begin"/>
            </w:r>
            <w:r>
              <w:rPr>
                <w:noProof/>
                <w:webHidden/>
              </w:rPr>
              <w:instrText xml:space="preserve"> PAGEREF _Toc332988077 \h </w:instrText>
            </w:r>
            <w:r>
              <w:rPr>
                <w:noProof/>
                <w:webHidden/>
              </w:rPr>
            </w:r>
            <w:r>
              <w:rPr>
                <w:noProof/>
                <w:webHidden/>
              </w:rPr>
              <w:fldChar w:fldCharType="separate"/>
            </w:r>
            <w:r>
              <w:rPr>
                <w:noProof/>
                <w:webHidden/>
              </w:rPr>
              <w:t>4</w:t>
            </w:r>
            <w:r>
              <w:rPr>
                <w:noProof/>
                <w:webHidden/>
              </w:rPr>
              <w:fldChar w:fldCharType="end"/>
            </w:r>
          </w:hyperlink>
        </w:p>
        <w:p w:rsidR="00985104" w:rsidRDefault="00985104">
          <w:pPr>
            <w:pStyle w:val="14"/>
            <w:tabs>
              <w:tab w:val="left" w:pos="480"/>
              <w:tab w:val="right" w:leader="dot" w:pos="9628"/>
            </w:tabs>
            <w:rPr>
              <w:noProof/>
            </w:rPr>
          </w:pPr>
          <w:hyperlink w:anchor="_Toc332988078" w:history="1">
            <w:r w:rsidRPr="00884514">
              <w:rPr>
                <w:rStyle w:val="af8"/>
                <w:rFonts w:ascii="Arial Narrow" w:hAnsi="Arial Narrow"/>
                <w:noProof/>
              </w:rPr>
              <w:t>5.</w:t>
            </w:r>
            <w:r>
              <w:rPr>
                <w:noProof/>
              </w:rPr>
              <w:tab/>
            </w:r>
            <w:r w:rsidRPr="00884514">
              <w:rPr>
                <w:rStyle w:val="af8"/>
                <w:rFonts w:ascii="Arial Narrow" w:hAnsi="Arial Narrow"/>
                <w:noProof/>
              </w:rPr>
              <w:t>Взаимодействие Исполнителя и Заказчика при оказании услуг</w:t>
            </w:r>
            <w:r>
              <w:rPr>
                <w:noProof/>
                <w:webHidden/>
              </w:rPr>
              <w:tab/>
            </w:r>
            <w:r>
              <w:rPr>
                <w:noProof/>
                <w:webHidden/>
              </w:rPr>
              <w:fldChar w:fldCharType="begin"/>
            </w:r>
            <w:r>
              <w:rPr>
                <w:noProof/>
                <w:webHidden/>
              </w:rPr>
              <w:instrText xml:space="preserve"> PAGEREF _Toc332988078 \h </w:instrText>
            </w:r>
            <w:r>
              <w:rPr>
                <w:noProof/>
                <w:webHidden/>
              </w:rPr>
            </w:r>
            <w:r>
              <w:rPr>
                <w:noProof/>
                <w:webHidden/>
              </w:rPr>
              <w:fldChar w:fldCharType="separate"/>
            </w:r>
            <w:r>
              <w:rPr>
                <w:noProof/>
                <w:webHidden/>
              </w:rPr>
              <w:t>5</w:t>
            </w:r>
            <w:r>
              <w:rPr>
                <w:noProof/>
                <w:webHidden/>
              </w:rPr>
              <w:fldChar w:fldCharType="end"/>
            </w:r>
          </w:hyperlink>
        </w:p>
        <w:p w:rsidR="00985104" w:rsidRDefault="00985104">
          <w:pPr>
            <w:pStyle w:val="14"/>
            <w:tabs>
              <w:tab w:val="left" w:pos="480"/>
              <w:tab w:val="right" w:leader="dot" w:pos="9628"/>
            </w:tabs>
            <w:rPr>
              <w:noProof/>
            </w:rPr>
          </w:pPr>
          <w:hyperlink w:anchor="_Toc332988079" w:history="1">
            <w:r w:rsidRPr="00884514">
              <w:rPr>
                <w:rStyle w:val="af8"/>
                <w:rFonts w:ascii="Arial Narrow" w:hAnsi="Arial Narrow"/>
                <w:noProof/>
              </w:rPr>
              <w:t>6.</w:t>
            </w:r>
            <w:r>
              <w:rPr>
                <w:noProof/>
              </w:rPr>
              <w:tab/>
            </w:r>
            <w:r w:rsidRPr="00884514">
              <w:rPr>
                <w:rStyle w:val="af8"/>
                <w:rFonts w:ascii="Arial Narrow" w:hAnsi="Arial Narrow"/>
                <w:noProof/>
              </w:rPr>
              <w:t>Порядок взаимодействия Исполнителя и Заказчика при оказании услуг</w:t>
            </w:r>
            <w:r>
              <w:rPr>
                <w:noProof/>
                <w:webHidden/>
              </w:rPr>
              <w:tab/>
            </w:r>
            <w:r>
              <w:rPr>
                <w:noProof/>
                <w:webHidden/>
              </w:rPr>
              <w:fldChar w:fldCharType="begin"/>
            </w:r>
            <w:r>
              <w:rPr>
                <w:noProof/>
                <w:webHidden/>
              </w:rPr>
              <w:instrText xml:space="preserve"> PAGEREF _Toc332988079 \h </w:instrText>
            </w:r>
            <w:r>
              <w:rPr>
                <w:noProof/>
                <w:webHidden/>
              </w:rPr>
            </w:r>
            <w:r>
              <w:rPr>
                <w:noProof/>
                <w:webHidden/>
              </w:rPr>
              <w:fldChar w:fldCharType="separate"/>
            </w:r>
            <w:r>
              <w:rPr>
                <w:noProof/>
                <w:webHidden/>
              </w:rPr>
              <w:t>5</w:t>
            </w:r>
            <w:r>
              <w:rPr>
                <w:noProof/>
                <w:webHidden/>
              </w:rPr>
              <w:fldChar w:fldCharType="end"/>
            </w:r>
          </w:hyperlink>
        </w:p>
        <w:p w:rsidR="00985104" w:rsidRDefault="00985104">
          <w:pPr>
            <w:pStyle w:val="14"/>
            <w:tabs>
              <w:tab w:val="left" w:pos="480"/>
              <w:tab w:val="right" w:leader="dot" w:pos="9628"/>
            </w:tabs>
            <w:rPr>
              <w:noProof/>
            </w:rPr>
          </w:pPr>
          <w:hyperlink w:anchor="_Toc332988080" w:history="1">
            <w:r w:rsidRPr="00884514">
              <w:rPr>
                <w:rStyle w:val="af8"/>
                <w:rFonts w:ascii="Arial Narrow" w:hAnsi="Arial Narrow"/>
                <w:noProof/>
              </w:rPr>
              <w:t>7.</w:t>
            </w:r>
            <w:r>
              <w:rPr>
                <w:noProof/>
              </w:rPr>
              <w:tab/>
            </w:r>
            <w:r w:rsidRPr="00884514">
              <w:rPr>
                <w:rStyle w:val="af8"/>
                <w:rFonts w:ascii="Arial Narrow" w:hAnsi="Arial Narrow"/>
                <w:noProof/>
              </w:rPr>
              <w:t>Отчетность, предоставляемая Исполнителем.</w:t>
            </w:r>
            <w:r>
              <w:rPr>
                <w:noProof/>
                <w:webHidden/>
              </w:rPr>
              <w:tab/>
            </w:r>
            <w:r>
              <w:rPr>
                <w:noProof/>
                <w:webHidden/>
              </w:rPr>
              <w:fldChar w:fldCharType="begin"/>
            </w:r>
            <w:r>
              <w:rPr>
                <w:noProof/>
                <w:webHidden/>
              </w:rPr>
              <w:instrText xml:space="preserve"> PAGEREF _Toc332988080 \h </w:instrText>
            </w:r>
            <w:r>
              <w:rPr>
                <w:noProof/>
                <w:webHidden/>
              </w:rPr>
            </w:r>
            <w:r>
              <w:rPr>
                <w:noProof/>
                <w:webHidden/>
              </w:rPr>
              <w:fldChar w:fldCharType="separate"/>
            </w:r>
            <w:r>
              <w:rPr>
                <w:noProof/>
                <w:webHidden/>
              </w:rPr>
              <w:t>7</w:t>
            </w:r>
            <w:r>
              <w:rPr>
                <w:noProof/>
                <w:webHidden/>
              </w:rPr>
              <w:fldChar w:fldCharType="end"/>
            </w:r>
          </w:hyperlink>
        </w:p>
        <w:p w:rsidR="00985104" w:rsidRDefault="00985104">
          <w:pPr>
            <w:pStyle w:val="14"/>
            <w:tabs>
              <w:tab w:val="left" w:pos="480"/>
              <w:tab w:val="right" w:leader="dot" w:pos="9628"/>
            </w:tabs>
            <w:rPr>
              <w:noProof/>
            </w:rPr>
          </w:pPr>
          <w:hyperlink w:anchor="_Toc332988081" w:history="1">
            <w:r w:rsidRPr="00884514">
              <w:rPr>
                <w:rStyle w:val="af8"/>
                <w:rFonts w:ascii="Arial Narrow" w:hAnsi="Arial Narrow"/>
                <w:noProof/>
              </w:rPr>
              <w:t>8.</w:t>
            </w:r>
            <w:r>
              <w:rPr>
                <w:noProof/>
              </w:rPr>
              <w:tab/>
            </w:r>
            <w:r w:rsidRPr="00884514">
              <w:rPr>
                <w:rStyle w:val="af8"/>
                <w:rFonts w:ascii="Arial Narrow" w:hAnsi="Arial Narrow"/>
                <w:noProof/>
              </w:rPr>
              <w:t>Ответственность сторон</w:t>
            </w:r>
            <w:r>
              <w:rPr>
                <w:noProof/>
                <w:webHidden/>
              </w:rPr>
              <w:tab/>
            </w:r>
            <w:r>
              <w:rPr>
                <w:noProof/>
                <w:webHidden/>
              </w:rPr>
              <w:fldChar w:fldCharType="begin"/>
            </w:r>
            <w:r>
              <w:rPr>
                <w:noProof/>
                <w:webHidden/>
              </w:rPr>
              <w:instrText xml:space="preserve"> PAGEREF _Toc332988081 \h </w:instrText>
            </w:r>
            <w:r>
              <w:rPr>
                <w:noProof/>
                <w:webHidden/>
              </w:rPr>
            </w:r>
            <w:r>
              <w:rPr>
                <w:noProof/>
                <w:webHidden/>
              </w:rPr>
              <w:fldChar w:fldCharType="separate"/>
            </w:r>
            <w:r>
              <w:rPr>
                <w:noProof/>
                <w:webHidden/>
              </w:rPr>
              <w:t>8</w:t>
            </w:r>
            <w:r>
              <w:rPr>
                <w:noProof/>
                <w:webHidden/>
              </w:rPr>
              <w:fldChar w:fldCharType="end"/>
            </w:r>
          </w:hyperlink>
        </w:p>
        <w:p w:rsidR="00985104" w:rsidRDefault="00985104">
          <w:pPr>
            <w:pStyle w:val="14"/>
            <w:tabs>
              <w:tab w:val="left" w:pos="480"/>
              <w:tab w:val="right" w:leader="dot" w:pos="9628"/>
            </w:tabs>
            <w:rPr>
              <w:noProof/>
            </w:rPr>
          </w:pPr>
          <w:hyperlink w:anchor="_Toc332988082" w:history="1">
            <w:r w:rsidRPr="00884514">
              <w:rPr>
                <w:rStyle w:val="af8"/>
                <w:rFonts w:ascii="Arial Narrow" w:hAnsi="Arial Narrow"/>
                <w:noProof/>
              </w:rPr>
              <w:t>9.</w:t>
            </w:r>
            <w:r>
              <w:rPr>
                <w:noProof/>
              </w:rPr>
              <w:tab/>
            </w:r>
            <w:r w:rsidRPr="00884514">
              <w:rPr>
                <w:rStyle w:val="af8"/>
                <w:rFonts w:ascii="Arial Narrow" w:hAnsi="Arial Narrow"/>
                <w:noProof/>
              </w:rPr>
              <w:t>Прекращение обслуживания</w:t>
            </w:r>
            <w:r>
              <w:rPr>
                <w:noProof/>
                <w:webHidden/>
              </w:rPr>
              <w:tab/>
            </w:r>
            <w:r>
              <w:rPr>
                <w:noProof/>
                <w:webHidden/>
              </w:rPr>
              <w:fldChar w:fldCharType="begin"/>
            </w:r>
            <w:r>
              <w:rPr>
                <w:noProof/>
                <w:webHidden/>
              </w:rPr>
              <w:instrText xml:space="preserve"> PAGEREF _Toc332988082 \h </w:instrText>
            </w:r>
            <w:r>
              <w:rPr>
                <w:noProof/>
                <w:webHidden/>
              </w:rPr>
            </w:r>
            <w:r>
              <w:rPr>
                <w:noProof/>
                <w:webHidden/>
              </w:rPr>
              <w:fldChar w:fldCharType="separate"/>
            </w:r>
            <w:r>
              <w:rPr>
                <w:noProof/>
                <w:webHidden/>
              </w:rPr>
              <w:t>8</w:t>
            </w:r>
            <w:r>
              <w:rPr>
                <w:noProof/>
                <w:webHidden/>
              </w:rPr>
              <w:fldChar w:fldCharType="end"/>
            </w:r>
          </w:hyperlink>
        </w:p>
        <w:p w:rsidR="00985104" w:rsidRDefault="00985104">
          <w:pPr>
            <w:pStyle w:val="14"/>
            <w:tabs>
              <w:tab w:val="left" w:pos="480"/>
              <w:tab w:val="right" w:leader="dot" w:pos="9628"/>
            </w:tabs>
            <w:rPr>
              <w:noProof/>
            </w:rPr>
          </w:pPr>
          <w:hyperlink w:anchor="_Toc332988083" w:history="1">
            <w:r w:rsidRPr="00884514">
              <w:rPr>
                <w:rStyle w:val="af8"/>
                <w:rFonts w:ascii="Arial Narrow" w:hAnsi="Arial Narrow"/>
                <w:noProof/>
              </w:rPr>
              <w:t>10.</w:t>
            </w:r>
            <w:r>
              <w:rPr>
                <w:noProof/>
              </w:rPr>
              <w:tab/>
            </w:r>
            <w:r w:rsidRPr="00884514">
              <w:rPr>
                <w:rStyle w:val="af8"/>
                <w:rFonts w:ascii="Arial Narrow" w:hAnsi="Arial Narrow"/>
                <w:noProof/>
              </w:rPr>
              <w:t>Ограничения сервисов</w:t>
            </w:r>
            <w:r>
              <w:rPr>
                <w:noProof/>
                <w:webHidden/>
              </w:rPr>
              <w:tab/>
            </w:r>
            <w:r>
              <w:rPr>
                <w:noProof/>
                <w:webHidden/>
              </w:rPr>
              <w:fldChar w:fldCharType="begin"/>
            </w:r>
            <w:r>
              <w:rPr>
                <w:noProof/>
                <w:webHidden/>
              </w:rPr>
              <w:instrText xml:space="preserve"> PAGEREF _Toc332988083 \h </w:instrText>
            </w:r>
            <w:r>
              <w:rPr>
                <w:noProof/>
                <w:webHidden/>
              </w:rPr>
            </w:r>
            <w:r>
              <w:rPr>
                <w:noProof/>
                <w:webHidden/>
              </w:rPr>
              <w:fldChar w:fldCharType="separate"/>
            </w:r>
            <w:r>
              <w:rPr>
                <w:noProof/>
                <w:webHidden/>
              </w:rPr>
              <w:t>8</w:t>
            </w:r>
            <w:r>
              <w:rPr>
                <w:noProof/>
                <w:webHidden/>
              </w:rPr>
              <w:fldChar w:fldCharType="end"/>
            </w:r>
          </w:hyperlink>
        </w:p>
        <w:p w:rsidR="00985104" w:rsidRDefault="00985104">
          <w:pPr>
            <w:pStyle w:val="14"/>
            <w:tabs>
              <w:tab w:val="left" w:pos="480"/>
              <w:tab w:val="right" w:leader="dot" w:pos="9628"/>
            </w:tabs>
            <w:rPr>
              <w:noProof/>
            </w:rPr>
          </w:pPr>
          <w:hyperlink w:anchor="_Toc332988084" w:history="1">
            <w:r w:rsidRPr="00884514">
              <w:rPr>
                <w:rStyle w:val="af8"/>
                <w:rFonts w:ascii="Arial Narrow" w:hAnsi="Arial Narrow"/>
                <w:noProof/>
              </w:rPr>
              <w:t>11.</w:t>
            </w:r>
            <w:r>
              <w:rPr>
                <w:noProof/>
              </w:rPr>
              <w:tab/>
            </w:r>
            <w:r w:rsidRPr="00884514">
              <w:rPr>
                <w:rStyle w:val="af8"/>
                <w:rFonts w:ascii="Arial Narrow" w:hAnsi="Arial Narrow"/>
                <w:noProof/>
              </w:rPr>
              <w:t>Ограничение ответственности Исполнителя</w:t>
            </w:r>
            <w:r>
              <w:rPr>
                <w:noProof/>
                <w:webHidden/>
              </w:rPr>
              <w:tab/>
            </w:r>
            <w:r>
              <w:rPr>
                <w:noProof/>
                <w:webHidden/>
              </w:rPr>
              <w:fldChar w:fldCharType="begin"/>
            </w:r>
            <w:r>
              <w:rPr>
                <w:noProof/>
                <w:webHidden/>
              </w:rPr>
              <w:instrText xml:space="preserve"> PAGEREF _Toc332988084 \h </w:instrText>
            </w:r>
            <w:r>
              <w:rPr>
                <w:noProof/>
                <w:webHidden/>
              </w:rPr>
            </w:r>
            <w:r>
              <w:rPr>
                <w:noProof/>
                <w:webHidden/>
              </w:rPr>
              <w:fldChar w:fldCharType="separate"/>
            </w:r>
            <w:r>
              <w:rPr>
                <w:noProof/>
                <w:webHidden/>
              </w:rPr>
              <w:t>10</w:t>
            </w:r>
            <w:r>
              <w:rPr>
                <w:noProof/>
                <w:webHidden/>
              </w:rPr>
              <w:fldChar w:fldCharType="end"/>
            </w:r>
          </w:hyperlink>
        </w:p>
        <w:p w:rsidR="00357395" w:rsidRPr="00985104" w:rsidRDefault="00357395">
          <w:pPr>
            <w:rPr>
              <w:rFonts w:ascii="Arial Narrow" w:hAnsi="Arial Narrow"/>
              <w:sz w:val="24"/>
              <w:szCs w:val="24"/>
            </w:rPr>
          </w:pPr>
          <w:r w:rsidRPr="00985104">
            <w:rPr>
              <w:rFonts w:ascii="Arial Narrow" w:hAnsi="Arial Narrow" w:cs="Times New Roman"/>
              <w:b/>
              <w:bCs/>
              <w:sz w:val="24"/>
              <w:szCs w:val="24"/>
            </w:rPr>
            <w:fldChar w:fldCharType="end"/>
          </w:r>
        </w:p>
      </w:sdtContent>
    </w:sdt>
    <w:p w:rsidR="00BE3312" w:rsidRPr="00985104" w:rsidRDefault="00BE3312" w:rsidP="001D1D99">
      <w:pPr>
        <w:ind w:firstLine="720"/>
        <w:jc w:val="both"/>
        <w:rPr>
          <w:rFonts w:ascii="Arial Narrow" w:hAnsi="Arial Narrow"/>
          <w:sz w:val="24"/>
          <w:szCs w:val="24"/>
        </w:rPr>
      </w:pPr>
      <w:r w:rsidRPr="00985104">
        <w:rPr>
          <w:rFonts w:ascii="Arial Narrow" w:hAnsi="Arial Narrow"/>
          <w:sz w:val="24"/>
          <w:szCs w:val="24"/>
        </w:rPr>
        <w:br w:type="page"/>
      </w:r>
    </w:p>
    <w:p w:rsidR="00BE3312" w:rsidRPr="00985104" w:rsidRDefault="00BE3312" w:rsidP="00D33794">
      <w:pPr>
        <w:pStyle w:val="1"/>
        <w:numPr>
          <w:ilvl w:val="0"/>
          <w:numId w:val="3"/>
        </w:numPr>
        <w:rPr>
          <w:rFonts w:ascii="Arial Narrow" w:hAnsi="Arial Narrow"/>
          <w:szCs w:val="24"/>
        </w:rPr>
      </w:pPr>
      <w:bookmarkStart w:id="0" w:name="_Toc182126928"/>
      <w:bookmarkStart w:id="1" w:name="_Toc118598699"/>
      <w:bookmarkStart w:id="2" w:name="_Toc332988074"/>
      <w:bookmarkEnd w:id="0"/>
      <w:r w:rsidRPr="00985104">
        <w:rPr>
          <w:rFonts w:ascii="Arial Narrow" w:hAnsi="Arial Narrow"/>
          <w:szCs w:val="24"/>
        </w:rPr>
        <w:lastRenderedPageBreak/>
        <w:t>О</w:t>
      </w:r>
      <w:bookmarkEnd w:id="1"/>
      <w:r w:rsidRPr="00985104">
        <w:rPr>
          <w:rFonts w:ascii="Arial Narrow" w:hAnsi="Arial Narrow"/>
          <w:szCs w:val="24"/>
        </w:rPr>
        <w:t>бласть применения</w:t>
      </w:r>
      <w:bookmarkStart w:id="3" w:name="_Toc320267022"/>
      <w:bookmarkStart w:id="4" w:name="_Toc320267035"/>
      <w:bookmarkStart w:id="5" w:name="_Toc320267141"/>
      <w:bookmarkStart w:id="6" w:name="_Toc320267296"/>
      <w:bookmarkStart w:id="7" w:name="_Toc320267326"/>
      <w:bookmarkEnd w:id="2"/>
      <w:bookmarkEnd w:id="3"/>
      <w:bookmarkEnd w:id="4"/>
      <w:bookmarkEnd w:id="5"/>
      <w:bookmarkEnd w:id="6"/>
      <w:bookmarkEnd w:id="7"/>
    </w:p>
    <w:p w:rsidR="00262382" w:rsidRPr="00985104" w:rsidRDefault="00262382"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Совместная работа Заказчика и Исполнителя регламентируется сводом технических и административных правил.</w:t>
      </w:r>
    </w:p>
    <w:p w:rsidR="00BE3312" w:rsidRPr="00985104" w:rsidRDefault="00BE3312"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 xml:space="preserve">Настоящий Регламент взаимодействия при оказании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 </w:t>
      </w:r>
      <w:r w:rsidR="00ED4198" w:rsidRPr="00985104">
        <w:rPr>
          <w:rFonts w:ascii="Arial Narrow" w:hAnsi="Arial Narrow" w:cs="Times New Roman"/>
          <w:sz w:val="24"/>
          <w:szCs w:val="24"/>
        </w:rPr>
        <w:t>Хостинг центра</w:t>
      </w:r>
      <w:r w:rsidR="00A43AC9">
        <w:rPr>
          <w:rFonts w:ascii="Arial Narrow" w:hAnsi="Arial Narrow" w:cs="Times New Roman"/>
          <w:sz w:val="24"/>
          <w:szCs w:val="24"/>
        </w:rPr>
        <w:t xml:space="preserve"> ООО «М+»</w:t>
      </w:r>
      <w:r w:rsidRPr="00985104">
        <w:rPr>
          <w:rFonts w:ascii="Arial Narrow" w:hAnsi="Arial Narrow" w:cs="Times New Roman"/>
          <w:sz w:val="24"/>
          <w:szCs w:val="24"/>
        </w:rPr>
        <w:t xml:space="preserve"> (далее - Регламент) устанавливает порядок взаимодейст</w:t>
      </w:r>
      <w:r w:rsidR="00A43AC9">
        <w:rPr>
          <w:rFonts w:ascii="Arial Narrow" w:hAnsi="Arial Narrow" w:cs="Times New Roman"/>
          <w:sz w:val="24"/>
          <w:szCs w:val="24"/>
        </w:rPr>
        <w:t>вия между подразделениями</w:t>
      </w:r>
      <w:r w:rsidR="00ED4198" w:rsidRPr="00985104">
        <w:rPr>
          <w:rFonts w:ascii="Arial Narrow" w:hAnsi="Arial Narrow" w:cs="Times New Roman"/>
          <w:sz w:val="24"/>
          <w:szCs w:val="24"/>
        </w:rPr>
        <w:t>, оказывающими ИТ услуги</w:t>
      </w:r>
      <w:r w:rsidRPr="00985104">
        <w:rPr>
          <w:rFonts w:ascii="Arial Narrow" w:hAnsi="Arial Narrow" w:cs="Times New Roman"/>
          <w:sz w:val="24"/>
          <w:szCs w:val="24"/>
        </w:rPr>
        <w:t xml:space="preserve">, и </w:t>
      </w:r>
      <w:r w:rsidR="00ED4198" w:rsidRPr="00985104">
        <w:rPr>
          <w:rFonts w:ascii="Arial Narrow" w:hAnsi="Arial Narrow" w:cs="Times New Roman"/>
          <w:sz w:val="24"/>
          <w:szCs w:val="24"/>
        </w:rPr>
        <w:t xml:space="preserve">клиентами, использующих услуги </w:t>
      </w:r>
      <w:r w:rsidR="004E4B9A" w:rsidRPr="00985104">
        <w:rPr>
          <w:rFonts w:ascii="Arial Narrow" w:hAnsi="Arial Narrow" w:cs="Times New Roman"/>
          <w:sz w:val="24"/>
          <w:szCs w:val="24"/>
        </w:rPr>
        <w:t>Х</w:t>
      </w:r>
      <w:r w:rsidR="00ED4198" w:rsidRPr="00985104">
        <w:rPr>
          <w:rFonts w:ascii="Arial Narrow" w:hAnsi="Arial Narrow" w:cs="Times New Roman"/>
          <w:sz w:val="24"/>
          <w:szCs w:val="24"/>
        </w:rPr>
        <w:t xml:space="preserve">остинг </w:t>
      </w:r>
      <w:r w:rsidR="004E4B9A" w:rsidRPr="00985104">
        <w:rPr>
          <w:rFonts w:ascii="Arial Narrow" w:hAnsi="Arial Narrow" w:cs="Times New Roman"/>
          <w:sz w:val="24"/>
          <w:szCs w:val="24"/>
        </w:rPr>
        <w:t>Ц</w:t>
      </w:r>
      <w:r w:rsidR="00ED4198" w:rsidRPr="00985104">
        <w:rPr>
          <w:rFonts w:ascii="Arial Narrow" w:hAnsi="Arial Narrow" w:cs="Times New Roman"/>
          <w:sz w:val="24"/>
          <w:szCs w:val="24"/>
        </w:rPr>
        <w:t>ентра</w:t>
      </w:r>
      <w:r w:rsidRPr="00985104">
        <w:rPr>
          <w:rFonts w:ascii="Arial Narrow" w:hAnsi="Arial Narrow" w:cs="Times New Roman"/>
          <w:sz w:val="24"/>
          <w:szCs w:val="24"/>
        </w:rPr>
        <w:t>.</w:t>
      </w:r>
    </w:p>
    <w:p w:rsidR="00BE3312" w:rsidRPr="00985104" w:rsidRDefault="00BE3312"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Настоящий Регламент обяза</w:t>
      </w:r>
      <w:r w:rsidR="00ED4198" w:rsidRPr="00985104">
        <w:rPr>
          <w:rFonts w:ascii="Arial Narrow" w:hAnsi="Arial Narrow" w:cs="Times New Roman"/>
          <w:sz w:val="24"/>
          <w:szCs w:val="24"/>
        </w:rPr>
        <w:t xml:space="preserve">телен к применению работниками </w:t>
      </w:r>
      <w:r w:rsidRPr="00985104">
        <w:rPr>
          <w:rFonts w:ascii="Arial Narrow" w:hAnsi="Arial Narrow" w:cs="Times New Roman"/>
          <w:sz w:val="24"/>
          <w:szCs w:val="24"/>
        </w:rPr>
        <w:t>служб и структурных подразделений</w:t>
      </w:r>
      <w:r w:rsidR="00A43AC9">
        <w:rPr>
          <w:rFonts w:ascii="Arial Narrow" w:hAnsi="Arial Narrow" w:cs="Times New Roman"/>
          <w:sz w:val="24"/>
          <w:szCs w:val="24"/>
        </w:rPr>
        <w:t xml:space="preserve"> Исполнителя</w:t>
      </w:r>
      <w:r w:rsidR="00ED4198" w:rsidRPr="00985104">
        <w:rPr>
          <w:rFonts w:ascii="Arial Narrow" w:hAnsi="Arial Narrow" w:cs="Times New Roman"/>
          <w:sz w:val="24"/>
          <w:szCs w:val="24"/>
        </w:rPr>
        <w:t xml:space="preserve">, оказывающих </w:t>
      </w:r>
      <w:proofErr w:type="gramStart"/>
      <w:r w:rsidR="00ED4198" w:rsidRPr="00985104">
        <w:rPr>
          <w:rFonts w:ascii="Arial Narrow" w:hAnsi="Arial Narrow" w:cs="Times New Roman"/>
          <w:sz w:val="24"/>
          <w:szCs w:val="24"/>
        </w:rPr>
        <w:t>ИТ</w:t>
      </w:r>
      <w:proofErr w:type="gramEnd"/>
      <w:r w:rsidR="00ED4198" w:rsidRPr="00985104">
        <w:rPr>
          <w:rFonts w:ascii="Arial Narrow" w:hAnsi="Arial Narrow" w:cs="Times New Roman"/>
          <w:sz w:val="24"/>
          <w:szCs w:val="24"/>
        </w:rPr>
        <w:t xml:space="preserve"> </w:t>
      </w:r>
      <w:r w:rsidRPr="00985104">
        <w:rPr>
          <w:rFonts w:ascii="Arial Narrow" w:hAnsi="Arial Narrow" w:cs="Times New Roman"/>
          <w:sz w:val="24"/>
          <w:szCs w:val="24"/>
        </w:rPr>
        <w:t>услуги.</w:t>
      </w:r>
    </w:p>
    <w:p w:rsidR="004E4B9A" w:rsidRPr="00985104" w:rsidRDefault="00BE3312"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Основой взаимоотношений явля</w:t>
      </w:r>
      <w:r w:rsidR="00A43AC9">
        <w:rPr>
          <w:rFonts w:ascii="Arial Narrow" w:hAnsi="Arial Narrow" w:cs="Times New Roman"/>
          <w:sz w:val="24"/>
          <w:szCs w:val="24"/>
        </w:rPr>
        <w:t>е</w:t>
      </w:r>
      <w:r w:rsidRPr="00985104">
        <w:rPr>
          <w:rFonts w:ascii="Arial Narrow" w:hAnsi="Arial Narrow" w:cs="Times New Roman"/>
          <w:sz w:val="24"/>
          <w:szCs w:val="24"/>
        </w:rPr>
        <w:t>тся д</w:t>
      </w:r>
      <w:r w:rsidR="004E4B9A" w:rsidRPr="00985104">
        <w:rPr>
          <w:rFonts w:ascii="Arial Narrow" w:hAnsi="Arial Narrow" w:cs="Times New Roman"/>
          <w:sz w:val="24"/>
          <w:szCs w:val="24"/>
        </w:rPr>
        <w:t>оговор на оказание услуг.</w:t>
      </w:r>
    </w:p>
    <w:p w:rsidR="00BE3312" w:rsidRPr="00985104" w:rsidRDefault="00BE3312" w:rsidP="00D33794">
      <w:pPr>
        <w:pStyle w:val="1"/>
        <w:numPr>
          <w:ilvl w:val="0"/>
          <w:numId w:val="3"/>
        </w:numPr>
        <w:rPr>
          <w:rFonts w:ascii="Arial Narrow" w:hAnsi="Arial Narrow"/>
          <w:szCs w:val="24"/>
        </w:rPr>
      </w:pPr>
      <w:bookmarkStart w:id="8" w:name="_Toc118598701"/>
      <w:bookmarkStart w:id="9" w:name="_Toc182126929"/>
      <w:bookmarkStart w:id="10" w:name="_Toc182126930"/>
      <w:bookmarkStart w:id="11" w:name="_Toc332988075"/>
      <w:bookmarkEnd w:id="8"/>
      <w:bookmarkEnd w:id="9"/>
      <w:r w:rsidRPr="00985104">
        <w:rPr>
          <w:rFonts w:ascii="Arial Narrow" w:hAnsi="Arial Narrow"/>
          <w:szCs w:val="24"/>
        </w:rPr>
        <w:t>Т</w:t>
      </w:r>
      <w:bookmarkEnd w:id="10"/>
      <w:r w:rsidRPr="00985104">
        <w:rPr>
          <w:rFonts w:ascii="Arial Narrow" w:hAnsi="Arial Narrow"/>
          <w:szCs w:val="24"/>
        </w:rPr>
        <w:t>ермины и определения</w:t>
      </w:r>
      <w:bookmarkStart w:id="12" w:name="_Toc320267143"/>
      <w:bookmarkStart w:id="13" w:name="_Toc320267298"/>
      <w:bookmarkStart w:id="14" w:name="_Toc320267328"/>
      <w:bookmarkStart w:id="15" w:name="_Toc320267512"/>
      <w:bookmarkEnd w:id="11"/>
      <w:bookmarkEnd w:id="12"/>
      <w:bookmarkEnd w:id="13"/>
      <w:bookmarkEnd w:id="14"/>
      <w:bookmarkEnd w:id="15"/>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Компания, Заказчик</w:t>
      </w:r>
      <w:r w:rsidR="008C101E" w:rsidRPr="00985104">
        <w:rPr>
          <w:rFonts w:ascii="Arial Narrow" w:hAnsi="Arial Narrow" w:cs="Times New Roman"/>
          <w:b/>
          <w:sz w:val="24"/>
          <w:szCs w:val="24"/>
        </w:rPr>
        <w:t>, Клиент</w:t>
      </w:r>
      <w:r w:rsidRPr="00985104">
        <w:rPr>
          <w:rFonts w:ascii="Arial Narrow" w:hAnsi="Arial Narrow" w:cs="Times New Roman"/>
          <w:sz w:val="24"/>
          <w:szCs w:val="24"/>
        </w:rPr>
        <w:t xml:space="preserve"> – </w:t>
      </w:r>
      <w:r w:rsidR="008C101E" w:rsidRPr="00985104">
        <w:rPr>
          <w:rFonts w:ascii="Arial Narrow" w:hAnsi="Arial Narrow" w:cs="Times New Roman"/>
          <w:sz w:val="24"/>
          <w:szCs w:val="24"/>
        </w:rPr>
        <w:t>Организация или физическое лицо</w:t>
      </w:r>
      <w:r w:rsidRPr="00985104">
        <w:rPr>
          <w:rFonts w:ascii="Arial Narrow" w:hAnsi="Arial Narrow" w:cs="Times New Roman"/>
          <w:sz w:val="24"/>
          <w:szCs w:val="24"/>
        </w:rPr>
        <w:t xml:space="preserve">, с которым заключен договор на предоставление </w:t>
      </w:r>
      <w:proofErr w:type="gramStart"/>
      <w:r w:rsidR="008C101E" w:rsidRPr="00985104">
        <w:rPr>
          <w:rFonts w:ascii="Arial Narrow" w:hAnsi="Arial Narrow" w:cs="Times New Roman"/>
          <w:sz w:val="24"/>
          <w:szCs w:val="24"/>
        </w:rPr>
        <w:t>ИТ</w:t>
      </w:r>
      <w:proofErr w:type="gramEnd"/>
      <w:r w:rsidR="008C101E" w:rsidRPr="00985104">
        <w:rPr>
          <w:rFonts w:ascii="Arial Narrow" w:hAnsi="Arial Narrow" w:cs="Times New Roman"/>
          <w:sz w:val="24"/>
          <w:szCs w:val="24"/>
        </w:rPr>
        <w:t xml:space="preserve"> </w:t>
      </w:r>
      <w:r w:rsidRPr="00985104">
        <w:rPr>
          <w:rFonts w:ascii="Arial Narrow" w:hAnsi="Arial Narrow" w:cs="Times New Roman"/>
          <w:sz w:val="24"/>
          <w:szCs w:val="24"/>
        </w:rPr>
        <w:t>услуг.</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Общество, Исполнитель</w:t>
      </w:r>
      <w:r w:rsidRPr="00985104">
        <w:rPr>
          <w:rFonts w:ascii="Arial Narrow" w:hAnsi="Arial Narrow" w:cs="Times New Roman"/>
          <w:sz w:val="24"/>
          <w:szCs w:val="24"/>
        </w:rPr>
        <w:t xml:space="preserve"> </w:t>
      </w:r>
      <w:r w:rsidR="00985104">
        <w:rPr>
          <w:rFonts w:ascii="Arial Narrow" w:hAnsi="Arial Narrow" w:cs="Times New Roman"/>
          <w:sz w:val="24"/>
          <w:szCs w:val="24"/>
        </w:rPr>
        <w:t>– хостинг центр</w:t>
      </w:r>
      <w:r w:rsidRPr="00985104">
        <w:rPr>
          <w:rFonts w:ascii="Arial Narrow" w:hAnsi="Arial Narrow" w:cs="Times New Roman"/>
          <w:sz w:val="24"/>
          <w:szCs w:val="24"/>
        </w:rPr>
        <w:t>,  оказывающ</w:t>
      </w:r>
      <w:r w:rsidR="00985104">
        <w:rPr>
          <w:rFonts w:ascii="Arial Narrow" w:hAnsi="Arial Narrow" w:cs="Times New Roman"/>
          <w:sz w:val="24"/>
          <w:szCs w:val="24"/>
        </w:rPr>
        <w:t>ий</w:t>
      </w:r>
      <w:r w:rsidRPr="00985104">
        <w:rPr>
          <w:rFonts w:ascii="Arial Narrow" w:hAnsi="Arial Narrow" w:cs="Times New Roman"/>
          <w:sz w:val="24"/>
          <w:szCs w:val="24"/>
        </w:rPr>
        <w:t xml:space="preserve"> услуги в соответствии с договором на оказание услуг.</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Договор</w:t>
      </w:r>
      <w:r w:rsidRPr="00985104">
        <w:rPr>
          <w:rFonts w:ascii="Arial Narrow" w:hAnsi="Arial Narrow" w:cs="Times New Roman"/>
          <w:sz w:val="24"/>
          <w:szCs w:val="24"/>
        </w:rPr>
        <w:t xml:space="preserve"> - обязательное соглашение между двумя сторонами, которое определяет договоренности по предоставлению конкретных услуг.</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 xml:space="preserve">Соглашение об </w:t>
      </w:r>
      <w:bookmarkStart w:id="16" w:name="_GoBack"/>
      <w:bookmarkEnd w:id="16"/>
      <w:r w:rsidRPr="00985104">
        <w:rPr>
          <w:rFonts w:ascii="Arial Narrow" w:hAnsi="Arial Narrow" w:cs="Times New Roman"/>
          <w:b/>
          <w:sz w:val="24"/>
          <w:szCs w:val="24"/>
        </w:rPr>
        <w:t>уровне сервиса (SLA)</w:t>
      </w:r>
      <w:r w:rsidRPr="00985104">
        <w:rPr>
          <w:rFonts w:ascii="Arial Narrow" w:hAnsi="Arial Narrow" w:cs="Times New Roman"/>
          <w:sz w:val="24"/>
          <w:szCs w:val="24"/>
        </w:rPr>
        <w:t xml:space="preserve"> - письменное соглашение между поставщиком сервиса и Заказчиком, в котором изложены согласованные уровни обслуживания.</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Поставщик услуг</w:t>
      </w:r>
      <w:r w:rsidRPr="00985104">
        <w:rPr>
          <w:rFonts w:ascii="Arial Narrow" w:hAnsi="Arial Narrow" w:cs="Times New Roman"/>
          <w:sz w:val="24"/>
          <w:szCs w:val="24"/>
        </w:rPr>
        <w:t xml:space="preserve"> - подразделение Исполнителя, фактически осуществляющее предоставление услуг потребителям услуг на основании договора и внутренних положений Общества.</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Пользователь</w:t>
      </w:r>
      <w:r w:rsidRPr="00985104">
        <w:rPr>
          <w:rFonts w:ascii="Arial Narrow" w:hAnsi="Arial Narrow" w:cs="Times New Roman"/>
          <w:sz w:val="24"/>
          <w:szCs w:val="24"/>
        </w:rPr>
        <w:t xml:space="preserve"> – сотрудник Заказчика, непосредственно подающий Заявки по инцидентам и Запросы на обслуживание.</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proofErr w:type="gramStart"/>
      <w:r w:rsidRPr="00985104">
        <w:rPr>
          <w:rFonts w:ascii="Arial Narrow" w:hAnsi="Arial Narrow" w:cs="Times New Roman"/>
          <w:b/>
          <w:sz w:val="24"/>
          <w:szCs w:val="24"/>
        </w:rPr>
        <w:t>ИТ</w:t>
      </w:r>
      <w:proofErr w:type="gramEnd"/>
      <w:r w:rsidRPr="00985104">
        <w:rPr>
          <w:rFonts w:ascii="Arial Narrow" w:hAnsi="Arial Narrow" w:cs="Times New Roman"/>
          <w:b/>
          <w:sz w:val="24"/>
          <w:szCs w:val="24"/>
        </w:rPr>
        <w:t xml:space="preserve"> услуга</w:t>
      </w:r>
      <w:r w:rsidRPr="00985104">
        <w:rPr>
          <w:rFonts w:ascii="Arial Narrow" w:hAnsi="Arial Narrow" w:cs="Times New Roman"/>
          <w:sz w:val="24"/>
          <w:szCs w:val="24"/>
        </w:rPr>
        <w:t xml:space="preserve"> - совокупность </w:t>
      </w:r>
      <w:r w:rsidR="00052AD7" w:rsidRPr="00985104">
        <w:rPr>
          <w:rFonts w:ascii="Arial Narrow" w:hAnsi="Arial Narrow" w:cs="Times New Roman"/>
          <w:sz w:val="24"/>
          <w:szCs w:val="24"/>
        </w:rPr>
        <w:t xml:space="preserve">технических и программных </w:t>
      </w:r>
      <w:r w:rsidRPr="00985104">
        <w:rPr>
          <w:rFonts w:ascii="Arial Narrow" w:hAnsi="Arial Narrow" w:cs="Times New Roman"/>
          <w:sz w:val="24"/>
          <w:szCs w:val="24"/>
        </w:rPr>
        <w:t>средств, относящихся к ИТ, обслуживаемая и поддерживаемая поставщиком ИТ услуг,</w:t>
      </w:r>
      <w:r w:rsidR="008C101E" w:rsidRPr="00985104">
        <w:rPr>
          <w:rFonts w:ascii="Arial Narrow" w:hAnsi="Arial Narrow" w:cs="Times New Roman"/>
          <w:sz w:val="24"/>
          <w:szCs w:val="24"/>
        </w:rPr>
        <w:t xml:space="preserve"> </w:t>
      </w:r>
      <w:r w:rsidRPr="00985104">
        <w:rPr>
          <w:rFonts w:ascii="Arial Narrow" w:hAnsi="Arial Narrow" w:cs="Times New Roman"/>
          <w:sz w:val="24"/>
          <w:szCs w:val="24"/>
        </w:rPr>
        <w:t xml:space="preserve">которая </w:t>
      </w:r>
      <w:r w:rsidR="007F3BBB" w:rsidRPr="00985104">
        <w:rPr>
          <w:rFonts w:ascii="Arial Narrow" w:hAnsi="Arial Narrow" w:cs="Times New Roman"/>
          <w:sz w:val="24"/>
          <w:szCs w:val="24"/>
        </w:rPr>
        <w:t>обеспечивает автоматизацию одного или нескольких бизнес-процессов Заказчика и</w:t>
      </w:r>
      <w:r w:rsidRPr="00985104">
        <w:rPr>
          <w:rFonts w:ascii="Arial Narrow" w:hAnsi="Arial Narrow" w:cs="Times New Roman"/>
          <w:sz w:val="24"/>
          <w:szCs w:val="24"/>
        </w:rPr>
        <w:t xml:space="preserve"> способствует достижению его бизнес-целей.</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ИТ-специалист</w:t>
      </w:r>
      <w:r w:rsidRPr="00985104">
        <w:rPr>
          <w:rFonts w:ascii="Arial Narrow" w:hAnsi="Arial Narrow" w:cs="Times New Roman"/>
          <w:sz w:val="24"/>
          <w:szCs w:val="24"/>
        </w:rPr>
        <w:t xml:space="preserve"> – сотрудник подразделения</w:t>
      </w:r>
      <w:r w:rsidR="00A43AC9">
        <w:rPr>
          <w:rFonts w:ascii="Arial Narrow" w:hAnsi="Arial Narrow" w:cs="Times New Roman"/>
          <w:sz w:val="24"/>
          <w:szCs w:val="24"/>
        </w:rPr>
        <w:t xml:space="preserve"> Исполнителя</w:t>
      </w:r>
      <w:r w:rsidRPr="00985104">
        <w:rPr>
          <w:rFonts w:ascii="Arial Narrow" w:hAnsi="Arial Narrow" w:cs="Times New Roman"/>
          <w:sz w:val="24"/>
          <w:szCs w:val="24"/>
        </w:rPr>
        <w:t xml:space="preserve">, оказывающего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услуги.</w:t>
      </w:r>
    </w:p>
    <w:p w:rsidR="00BC7749" w:rsidRPr="00985104" w:rsidRDefault="00BC7749"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Персональный менеджер</w:t>
      </w:r>
      <w:r w:rsidRPr="00985104">
        <w:rPr>
          <w:rFonts w:ascii="Arial Narrow" w:hAnsi="Arial Narrow" w:cs="Times New Roman"/>
          <w:sz w:val="24"/>
          <w:szCs w:val="24"/>
        </w:rPr>
        <w:t xml:space="preserve"> – специалист Исполнителя, назначенный в момент заключения договора, персонально ответственный за конкретного Заказчика.</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proofErr w:type="spellStart"/>
      <w:r w:rsidRPr="00985104">
        <w:rPr>
          <w:rFonts w:ascii="Arial Narrow" w:hAnsi="Arial Narrow" w:cs="Times New Roman"/>
          <w:b/>
          <w:sz w:val="24"/>
          <w:szCs w:val="24"/>
        </w:rPr>
        <w:t>ServiceDesk</w:t>
      </w:r>
      <w:proofErr w:type="spellEnd"/>
      <w:r w:rsidRPr="00985104">
        <w:rPr>
          <w:rFonts w:ascii="Arial Narrow" w:hAnsi="Arial Narrow" w:cs="Times New Roman"/>
          <w:sz w:val="24"/>
          <w:szCs w:val="24"/>
        </w:rPr>
        <w:t xml:space="preserve"> – </w:t>
      </w:r>
      <w:r w:rsidR="00052AD7" w:rsidRPr="00985104">
        <w:rPr>
          <w:rFonts w:ascii="Arial Narrow" w:hAnsi="Arial Narrow" w:cs="Times New Roman"/>
          <w:sz w:val="24"/>
          <w:szCs w:val="24"/>
        </w:rPr>
        <w:t xml:space="preserve">подразделение Исполнителя, выполняющее функции службы </w:t>
      </w:r>
      <w:r w:rsidRPr="00985104">
        <w:rPr>
          <w:rFonts w:ascii="Arial Narrow" w:hAnsi="Arial Narrow" w:cs="Times New Roman"/>
          <w:sz w:val="24"/>
          <w:szCs w:val="24"/>
        </w:rPr>
        <w:t>сервисной поддержки.</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Запрос на изменение</w:t>
      </w:r>
      <w:r w:rsidRPr="00985104">
        <w:rPr>
          <w:rFonts w:ascii="Arial Narrow" w:hAnsi="Arial Narrow" w:cs="Times New Roman"/>
          <w:sz w:val="24"/>
          <w:szCs w:val="24"/>
        </w:rPr>
        <w:t xml:space="preserve"> – запрос на любое изменение.</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Запрос на обслуживание</w:t>
      </w:r>
      <w:r w:rsidRPr="00985104">
        <w:rPr>
          <w:rFonts w:ascii="Arial Narrow" w:hAnsi="Arial Narrow" w:cs="Times New Roman"/>
          <w:sz w:val="24"/>
          <w:szCs w:val="24"/>
        </w:rPr>
        <w:t xml:space="preserve"> - зафиксированное требование клиента на потребность в обслуживании в рамках предоставляемых ему услуг или компонентов их образующих, но не связанное со сбоем в инфраструктуре ИТ.</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Заявка, Запрос</w:t>
      </w:r>
      <w:r w:rsidRPr="00985104">
        <w:rPr>
          <w:rFonts w:ascii="Arial Narrow" w:hAnsi="Arial Narrow" w:cs="Times New Roman"/>
          <w:sz w:val="24"/>
          <w:szCs w:val="24"/>
        </w:rPr>
        <w:t xml:space="preserve"> – обращение пользователя с сообщением о сбое (инциденте), запросом на обслуживание, запросом на изменение.</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Инициатор</w:t>
      </w:r>
      <w:r w:rsidRPr="00985104">
        <w:rPr>
          <w:rFonts w:ascii="Arial Narrow" w:hAnsi="Arial Narrow" w:cs="Times New Roman"/>
          <w:sz w:val="24"/>
          <w:szCs w:val="24"/>
        </w:rPr>
        <w:t xml:space="preserve"> </w:t>
      </w:r>
      <w:r w:rsidR="0070790B" w:rsidRPr="00985104">
        <w:rPr>
          <w:rFonts w:ascii="Arial Narrow" w:hAnsi="Arial Narrow" w:cs="Times New Roman"/>
          <w:sz w:val="24"/>
          <w:szCs w:val="24"/>
        </w:rPr>
        <w:t>- Пользователь Заказчика</w:t>
      </w:r>
      <w:r w:rsidRPr="00985104">
        <w:rPr>
          <w:rFonts w:ascii="Arial Narrow" w:hAnsi="Arial Narrow" w:cs="Times New Roman"/>
          <w:sz w:val="24"/>
          <w:szCs w:val="24"/>
        </w:rPr>
        <w:t>, непосредственно, подающие Заявки и Запросы.</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Инцидент</w:t>
      </w:r>
      <w:r w:rsidRPr="00985104">
        <w:rPr>
          <w:rFonts w:ascii="Arial Narrow" w:hAnsi="Arial Narrow" w:cs="Times New Roman"/>
          <w:sz w:val="24"/>
          <w:szCs w:val="24"/>
        </w:rPr>
        <w:t xml:space="preserve"> – любое событие, которое не является частью стандартных операций </w:t>
      </w:r>
      <w:r w:rsidR="000A7C62" w:rsidRPr="00985104">
        <w:rPr>
          <w:rFonts w:ascii="Arial Narrow" w:hAnsi="Arial Narrow" w:cs="Times New Roman"/>
          <w:sz w:val="24"/>
          <w:szCs w:val="24"/>
        </w:rPr>
        <w:t xml:space="preserve">услуги или </w:t>
      </w:r>
      <w:r w:rsidRPr="00985104">
        <w:rPr>
          <w:rFonts w:ascii="Arial Narrow" w:hAnsi="Arial Narrow" w:cs="Times New Roman"/>
          <w:sz w:val="24"/>
          <w:szCs w:val="24"/>
        </w:rPr>
        <w:t>сервиса и вызывает, или может вызвать, прерывание обслуживания или снижение качества сервиса.</w:t>
      </w:r>
    </w:p>
    <w:p w:rsidR="00BE3312" w:rsidRPr="00985104" w:rsidRDefault="00BE3312" w:rsidP="00D33794">
      <w:pPr>
        <w:pStyle w:val="1"/>
        <w:numPr>
          <w:ilvl w:val="0"/>
          <w:numId w:val="3"/>
        </w:numPr>
        <w:rPr>
          <w:rFonts w:ascii="Arial Narrow" w:hAnsi="Arial Narrow"/>
          <w:szCs w:val="24"/>
        </w:rPr>
      </w:pPr>
      <w:bookmarkStart w:id="17" w:name="_Toc182126931"/>
      <w:bookmarkStart w:id="18" w:name="_Toc118598702"/>
      <w:bookmarkStart w:id="19" w:name="_Toc332988076"/>
      <w:bookmarkEnd w:id="17"/>
      <w:r w:rsidRPr="00985104">
        <w:rPr>
          <w:rFonts w:ascii="Arial Narrow" w:hAnsi="Arial Narrow"/>
          <w:szCs w:val="24"/>
        </w:rPr>
        <w:lastRenderedPageBreak/>
        <w:t>О</w:t>
      </w:r>
      <w:bookmarkEnd w:id="18"/>
      <w:r w:rsidRPr="00985104">
        <w:rPr>
          <w:rFonts w:ascii="Arial Narrow" w:hAnsi="Arial Narrow"/>
          <w:szCs w:val="24"/>
        </w:rPr>
        <w:t>бозначения и сокращения</w:t>
      </w:r>
      <w:bookmarkEnd w:id="19"/>
    </w:p>
    <w:p w:rsidR="0070790B" w:rsidRPr="00985104" w:rsidRDefault="0070790B" w:rsidP="00D33794">
      <w:pPr>
        <w:pStyle w:val="a5"/>
        <w:numPr>
          <w:ilvl w:val="1"/>
          <w:numId w:val="3"/>
        </w:numPr>
        <w:spacing w:after="0" w:line="240" w:lineRule="auto"/>
        <w:ind w:left="851" w:hanging="494"/>
        <w:rPr>
          <w:rFonts w:ascii="Arial Narrow" w:hAnsi="Arial Narrow" w:cs="Times New Roman"/>
          <w:sz w:val="24"/>
          <w:szCs w:val="24"/>
        </w:rPr>
      </w:pPr>
      <w:proofErr w:type="gramStart"/>
      <w:r w:rsidRPr="00985104">
        <w:rPr>
          <w:rFonts w:ascii="Arial Narrow" w:hAnsi="Arial Narrow" w:cs="Times New Roman"/>
          <w:b/>
          <w:sz w:val="24"/>
          <w:szCs w:val="24"/>
        </w:rPr>
        <w:t>ИТ</w:t>
      </w:r>
      <w:proofErr w:type="gramEnd"/>
      <w:r w:rsidRPr="00985104">
        <w:rPr>
          <w:rFonts w:ascii="Arial Narrow" w:hAnsi="Arial Narrow" w:cs="Times New Roman"/>
          <w:sz w:val="24"/>
          <w:szCs w:val="24"/>
        </w:rPr>
        <w:t xml:space="preserve"> – информационные технологии;</w:t>
      </w:r>
    </w:p>
    <w:p w:rsidR="00BE3312" w:rsidRPr="00985104" w:rsidRDefault="00BE3312"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SLA</w:t>
      </w:r>
      <w:r w:rsidRPr="00985104">
        <w:rPr>
          <w:rFonts w:ascii="Arial Narrow" w:hAnsi="Arial Narrow" w:cs="Times New Roman"/>
          <w:sz w:val="24"/>
          <w:szCs w:val="24"/>
        </w:rPr>
        <w:t xml:space="preserve"> – соглашение об уровне сервиса;</w:t>
      </w:r>
    </w:p>
    <w:p w:rsidR="00BE3312" w:rsidRPr="00985104" w:rsidRDefault="0070790B" w:rsidP="00D33794">
      <w:pPr>
        <w:pStyle w:val="a5"/>
        <w:numPr>
          <w:ilvl w:val="1"/>
          <w:numId w:val="3"/>
        </w:numPr>
        <w:spacing w:after="0" w:line="240" w:lineRule="auto"/>
        <w:ind w:left="851" w:hanging="494"/>
        <w:rPr>
          <w:rFonts w:ascii="Arial Narrow" w:hAnsi="Arial Narrow" w:cs="Times New Roman"/>
          <w:sz w:val="24"/>
          <w:szCs w:val="24"/>
        </w:rPr>
      </w:pPr>
      <w:r w:rsidRPr="00985104">
        <w:rPr>
          <w:rFonts w:ascii="Arial Narrow" w:hAnsi="Arial Narrow" w:cs="Times New Roman"/>
          <w:b/>
          <w:sz w:val="24"/>
          <w:szCs w:val="24"/>
        </w:rPr>
        <w:t xml:space="preserve">ЦОД </w:t>
      </w:r>
      <w:r w:rsidRPr="00985104">
        <w:rPr>
          <w:rFonts w:ascii="Arial Narrow" w:hAnsi="Arial Narrow" w:cs="Times New Roman"/>
          <w:sz w:val="24"/>
          <w:szCs w:val="24"/>
        </w:rPr>
        <w:t>– Центр Обработки Данных;</w:t>
      </w:r>
    </w:p>
    <w:p w:rsidR="00BE3312" w:rsidRPr="00985104" w:rsidRDefault="00BE3312" w:rsidP="00D33794">
      <w:pPr>
        <w:pStyle w:val="1"/>
        <w:numPr>
          <w:ilvl w:val="0"/>
          <w:numId w:val="3"/>
        </w:numPr>
        <w:rPr>
          <w:rFonts w:ascii="Arial Narrow" w:hAnsi="Arial Narrow"/>
          <w:szCs w:val="24"/>
        </w:rPr>
      </w:pPr>
      <w:bookmarkStart w:id="20" w:name="_Toc182126932"/>
      <w:bookmarkStart w:id="21" w:name="_Toc332988077"/>
      <w:bookmarkEnd w:id="20"/>
      <w:r w:rsidRPr="00985104">
        <w:rPr>
          <w:rFonts w:ascii="Arial Narrow" w:hAnsi="Arial Narrow"/>
          <w:szCs w:val="24"/>
        </w:rPr>
        <w:t>Общие положения</w:t>
      </w:r>
      <w:bookmarkEnd w:id="21"/>
    </w:p>
    <w:p w:rsidR="00BE3312" w:rsidRPr="00985104" w:rsidRDefault="00BE3312"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 xml:space="preserve">Цель </w:t>
      </w:r>
      <w:r w:rsidR="00210CFA" w:rsidRPr="00985104">
        <w:rPr>
          <w:rFonts w:ascii="Arial Narrow" w:hAnsi="Arial Narrow" w:cs="Times New Roman"/>
          <w:sz w:val="24"/>
          <w:szCs w:val="24"/>
        </w:rPr>
        <w:t>Р</w:t>
      </w:r>
      <w:r w:rsidRPr="00985104">
        <w:rPr>
          <w:rFonts w:ascii="Arial Narrow" w:hAnsi="Arial Narrow" w:cs="Times New Roman"/>
          <w:sz w:val="24"/>
          <w:szCs w:val="24"/>
        </w:rPr>
        <w:t>егламента – установление единой четкой политики в области взаимодействия между Заказчиком и Исполнителем.</w:t>
      </w:r>
    </w:p>
    <w:p w:rsidR="00BE3312" w:rsidRPr="00985104" w:rsidRDefault="00BE3312"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 xml:space="preserve">Назначение Регламента – </w:t>
      </w:r>
      <w:r w:rsidR="00210CFA" w:rsidRPr="00985104">
        <w:rPr>
          <w:rFonts w:ascii="Arial Narrow" w:hAnsi="Arial Narrow" w:cs="Times New Roman"/>
          <w:sz w:val="24"/>
          <w:szCs w:val="24"/>
        </w:rPr>
        <w:t>описание прав и обязанностей Заказчика и Исполнителя в процессе сотрудничества</w:t>
      </w:r>
      <w:r w:rsidRPr="00985104">
        <w:rPr>
          <w:rFonts w:ascii="Arial Narrow" w:hAnsi="Arial Narrow" w:cs="Times New Roman"/>
          <w:sz w:val="24"/>
          <w:szCs w:val="24"/>
        </w:rPr>
        <w:t>.</w:t>
      </w:r>
    </w:p>
    <w:p w:rsidR="003F693D" w:rsidRPr="00985104" w:rsidRDefault="003F693D"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Исполнитель оказывает услуги, т.е. обеспечивает непрерывную работоспособность технических ресурсов, св</w:t>
      </w:r>
      <w:r w:rsidR="00210CFA" w:rsidRPr="00985104">
        <w:rPr>
          <w:rFonts w:ascii="Arial Narrow" w:hAnsi="Arial Narrow" w:cs="Times New Roman"/>
          <w:sz w:val="24"/>
          <w:szCs w:val="24"/>
        </w:rPr>
        <w:t>язанных с предоставлением услуг</w:t>
      </w:r>
      <w:r w:rsidRPr="00985104">
        <w:rPr>
          <w:rFonts w:ascii="Arial Narrow" w:hAnsi="Arial Narrow" w:cs="Times New Roman"/>
          <w:sz w:val="24"/>
          <w:szCs w:val="24"/>
        </w:rPr>
        <w:t>.</w:t>
      </w:r>
    </w:p>
    <w:p w:rsidR="003F693D" w:rsidRPr="00985104" w:rsidRDefault="006E508C"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Исполнитель прилагает все усилия для того, чтобы хостинг соответствовал современным техническим требованиям.</w:t>
      </w:r>
    </w:p>
    <w:p w:rsidR="006E508C" w:rsidRPr="00985104" w:rsidRDefault="006E508C"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Исполнитель вправе отказать в технической поддержке и не оказывать дальнейшую техническую поддержку Пользователю и Инициатору Заказчика в том случае, если обращение к сотрудникам компании исполнителя носит заведомо оскорбительный характер.</w:t>
      </w:r>
    </w:p>
    <w:p w:rsidR="00AE45EB" w:rsidRPr="00985104" w:rsidRDefault="00AE45EB"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Исполнитель осуществляет обмен с заказчиками - юридическими лицами - бухгалтерскими документами в соответствии с действующими правилами бухгалтерского учета</w:t>
      </w:r>
      <w:r w:rsidR="00E764AB" w:rsidRPr="00985104">
        <w:rPr>
          <w:rFonts w:ascii="Arial Narrow" w:hAnsi="Arial Narrow" w:cs="Times New Roman"/>
          <w:sz w:val="24"/>
          <w:szCs w:val="24"/>
        </w:rPr>
        <w:t xml:space="preserve"> на территории РФ</w:t>
      </w:r>
      <w:r w:rsidRPr="00985104">
        <w:rPr>
          <w:rFonts w:ascii="Arial Narrow" w:hAnsi="Arial Narrow" w:cs="Times New Roman"/>
          <w:sz w:val="24"/>
          <w:szCs w:val="24"/>
        </w:rPr>
        <w:t>.</w:t>
      </w:r>
    </w:p>
    <w:p w:rsidR="00AE45EB" w:rsidRPr="00985104" w:rsidRDefault="00AE45EB"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Акты и счета-фактуры формируются по мере оказания услуг по календарным месяцам. Счет-фактура на аванс формируется на авансовое пополнение лицевого счета.</w:t>
      </w:r>
    </w:p>
    <w:p w:rsidR="00140543" w:rsidRPr="00985104" w:rsidRDefault="00AE45EB"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Акты и счета-фактуры раз в месяц бесплатно отправляются на указанный заказчиком почтовый адрес обычным письмом Почтой России.</w:t>
      </w:r>
    </w:p>
    <w:p w:rsidR="00AE45EB" w:rsidRPr="00985104" w:rsidRDefault="00AE45EB"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 надежность и скорость работы почты исполнитель ответственности не несет.</w:t>
      </w:r>
    </w:p>
    <w:p w:rsidR="00AE45EB" w:rsidRPr="00985104" w:rsidRDefault="00AE45EB"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Копии актов и счетов-фактур бесплатно и без ограничений направляются по запросу через Персонального менеджера.</w:t>
      </w:r>
    </w:p>
    <w:p w:rsidR="006E508C" w:rsidRPr="00985104" w:rsidRDefault="00753A3C"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r w:rsidRPr="00985104">
        <w:rPr>
          <w:rFonts w:ascii="Arial Narrow" w:hAnsi="Arial Narrow" w:cs="Times New Roman"/>
          <w:sz w:val="24"/>
          <w:szCs w:val="24"/>
        </w:rPr>
        <w:t>Заказчик</w:t>
      </w:r>
      <w:r w:rsidR="00AE45EB" w:rsidRPr="00985104">
        <w:rPr>
          <w:rFonts w:ascii="Arial Narrow" w:hAnsi="Arial Narrow" w:cs="Times New Roman"/>
          <w:sz w:val="24"/>
          <w:szCs w:val="24"/>
        </w:rPr>
        <w:t xml:space="preserve"> может в любой момент заказать доставку дубликатов актов, счетов-фактур, договора об оказании услуг, а также акт сверки. Услуга повторной отправки документов платная.</w:t>
      </w:r>
    </w:p>
    <w:p w:rsidR="00E764AB" w:rsidRPr="00985104" w:rsidRDefault="00E764AB" w:rsidP="00E764AB">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 целях проверки соблюдения требований безопасности Исполнитель оставляет за собой право производить периодическое сканирование файлов, размещаемых Заказчиком на серверах Исполнителя.</w:t>
      </w:r>
    </w:p>
    <w:p w:rsidR="00E764AB" w:rsidRPr="00985104" w:rsidRDefault="00E764AB" w:rsidP="00E764AB">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Официальные сообщения для Заказчиков выставляются на официальном сайте Исполнителя и/или передаются по электронной почте.</w:t>
      </w:r>
    </w:p>
    <w:p w:rsidR="00E764AB" w:rsidRPr="00985104" w:rsidRDefault="00E764AB" w:rsidP="00E764AB">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Услуги Исполнителя могут использоваться только в законных целях.</w:t>
      </w:r>
    </w:p>
    <w:p w:rsidR="00BE3312" w:rsidRPr="00985104" w:rsidRDefault="00BE3312" w:rsidP="00D33794">
      <w:pPr>
        <w:pStyle w:val="1"/>
        <w:numPr>
          <w:ilvl w:val="0"/>
          <w:numId w:val="3"/>
        </w:numPr>
        <w:rPr>
          <w:rFonts w:ascii="Arial Narrow" w:hAnsi="Arial Narrow"/>
          <w:szCs w:val="24"/>
        </w:rPr>
      </w:pPr>
      <w:bookmarkStart w:id="22" w:name="_Ref205115488"/>
      <w:bookmarkStart w:id="23" w:name="_Toc332988078"/>
      <w:r w:rsidRPr="00985104">
        <w:rPr>
          <w:rFonts w:ascii="Arial Narrow" w:hAnsi="Arial Narrow"/>
          <w:szCs w:val="24"/>
        </w:rPr>
        <w:t xml:space="preserve">Взаимодействие Исполнителя </w:t>
      </w:r>
      <w:r w:rsidR="0070790B" w:rsidRPr="00985104">
        <w:rPr>
          <w:rFonts w:ascii="Arial Narrow" w:hAnsi="Arial Narrow"/>
          <w:szCs w:val="24"/>
        </w:rPr>
        <w:t xml:space="preserve">и Заказчика </w:t>
      </w:r>
      <w:r w:rsidRPr="00985104">
        <w:rPr>
          <w:rFonts w:ascii="Arial Narrow" w:hAnsi="Arial Narrow"/>
          <w:szCs w:val="24"/>
        </w:rPr>
        <w:t>при оказании услуг</w:t>
      </w:r>
      <w:bookmarkEnd w:id="22"/>
      <w:bookmarkEnd w:id="23"/>
    </w:p>
    <w:p w:rsidR="00BE3312" w:rsidRPr="00985104" w:rsidRDefault="00BE3312" w:rsidP="00D33794">
      <w:pPr>
        <w:pStyle w:val="a5"/>
        <w:numPr>
          <w:ilvl w:val="1"/>
          <w:numId w:val="3"/>
        </w:numPr>
        <w:tabs>
          <w:tab w:val="left" w:pos="1134"/>
        </w:tabs>
        <w:spacing w:after="0" w:line="240" w:lineRule="auto"/>
        <w:ind w:left="788" w:hanging="431"/>
        <w:rPr>
          <w:rFonts w:ascii="Arial Narrow" w:hAnsi="Arial Narrow" w:cs="Times New Roman"/>
          <w:sz w:val="24"/>
          <w:szCs w:val="24"/>
        </w:rPr>
      </w:pPr>
      <w:bookmarkStart w:id="24" w:name="_Ref205115418"/>
      <w:r w:rsidRPr="00985104">
        <w:rPr>
          <w:rFonts w:ascii="Arial Narrow" w:hAnsi="Arial Narrow" w:cs="Times New Roman"/>
          <w:sz w:val="24"/>
          <w:szCs w:val="24"/>
        </w:rPr>
        <w:t>Взаимодействие может осуществляться только в рамках следующих процессов Заказчика:</w:t>
      </w:r>
      <w:bookmarkEnd w:id="24"/>
    </w:p>
    <w:p w:rsidR="00A050D3" w:rsidRPr="00985104" w:rsidRDefault="00A050D3"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Запрос на </w:t>
      </w:r>
      <w:r w:rsidR="00BA1872" w:rsidRPr="00985104">
        <w:rPr>
          <w:rFonts w:ascii="Arial Narrow" w:hAnsi="Arial Narrow" w:cs="Times New Roman"/>
          <w:sz w:val="24"/>
          <w:szCs w:val="24"/>
        </w:rPr>
        <w:t>обслуживание</w:t>
      </w:r>
      <w:r w:rsidRPr="00985104">
        <w:rPr>
          <w:rFonts w:ascii="Arial Narrow" w:hAnsi="Arial Narrow" w:cs="Times New Roman"/>
          <w:sz w:val="24"/>
          <w:szCs w:val="24"/>
        </w:rPr>
        <w:t>;</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Возникновение инцидентов;</w:t>
      </w:r>
    </w:p>
    <w:p w:rsidR="00931C4A" w:rsidRPr="00985104" w:rsidRDefault="00A050D3"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lastRenderedPageBreak/>
        <w:t>З</w:t>
      </w:r>
      <w:r w:rsidR="00C615C9" w:rsidRPr="00985104">
        <w:rPr>
          <w:rFonts w:ascii="Arial Narrow" w:hAnsi="Arial Narrow" w:cs="Times New Roman"/>
          <w:sz w:val="24"/>
          <w:szCs w:val="24"/>
        </w:rPr>
        <w:t>апрос</w:t>
      </w:r>
      <w:r w:rsidR="00BE3312" w:rsidRPr="00985104">
        <w:rPr>
          <w:rFonts w:ascii="Arial Narrow" w:hAnsi="Arial Narrow" w:cs="Times New Roman"/>
          <w:sz w:val="24"/>
          <w:szCs w:val="24"/>
        </w:rPr>
        <w:t xml:space="preserve"> на изменение:</w:t>
      </w:r>
    </w:p>
    <w:p w:rsidR="00BE3312" w:rsidRPr="00985104" w:rsidRDefault="00A050D3"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Установка нового сервиса, услуги или оборудования;</w:t>
      </w:r>
    </w:p>
    <w:p w:rsidR="00BE3312" w:rsidRPr="00985104" w:rsidRDefault="00A050D3"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Изменение существующего сервиса, м</w:t>
      </w:r>
      <w:r w:rsidR="00BE3312" w:rsidRPr="00985104">
        <w:rPr>
          <w:rFonts w:ascii="Arial Narrow" w:hAnsi="Arial Narrow" w:cs="Times New Roman"/>
          <w:sz w:val="24"/>
          <w:szCs w:val="24"/>
        </w:rPr>
        <w:t xml:space="preserve">одернизация и реконструкция существующего </w:t>
      </w:r>
      <w:r w:rsidRPr="00985104">
        <w:rPr>
          <w:rFonts w:ascii="Arial Narrow" w:hAnsi="Arial Narrow" w:cs="Times New Roman"/>
          <w:sz w:val="24"/>
          <w:szCs w:val="24"/>
        </w:rPr>
        <w:t>(уже размещенного) оборудования</w:t>
      </w:r>
      <w:r w:rsidR="00BE3312" w:rsidRPr="00985104">
        <w:rPr>
          <w:rFonts w:ascii="Arial Narrow" w:hAnsi="Arial Narrow" w:cs="Times New Roman"/>
          <w:sz w:val="24"/>
          <w:szCs w:val="24"/>
        </w:rPr>
        <w:t>.</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Исполнитель обеспечивает поддержку процессов управления </w:t>
      </w:r>
      <w:r w:rsidR="00A050D3" w:rsidRPr="00985104">
        <w:rPr>
          <w:rFonts w:ascii="Arial Narrow" w:hAnsi="Arial Narrow" w:cs="Times New Roman"/>
          <w:sz w:val="24"/>
          <w:szCs w:val="24"/>
        </w:rPr>
        <w:t>Обслуживани</w:t>
      </w:r>
      <w:r w:rsidR="00187FC4" w:rsidRPr="00985104">
        <w:rPr>
          <w:rFonts w:ascii="Arial Narrow" w:hAnsi="Arial Narrow" w:cs="Times New Roman"/>
          <w:sz w:val="24"/>
          <w:szCs w:val="24"/>
        </w:rPr>
        <w:t>ем</w:t>
      </w:r>
      <w:r w:rsidR="00A050D3" w:rsidRPr="00985104">
        <w:rPr>
          <w:rFonts w:ascii="Arial Narrow" w:hAnsi="Arial Narrow" w:cs="Times New Roman"/>
          <w:sz w:val="24"/>
          <w:szCs w:val="24"/>
        </w:rPr>
        <w:t>, Инцидентами</w:t>
      </w:r>
      <w:r w:rsidRPr="00985104">
        <w:rPr>
          <w:rFonts w:ascii="Arial Narrow" w:hAnsi="Arial Narrow" w:cs="Times New Roman"/>
          <w:sz w:val="24"/>
          <w:szCs w:val="24"/>
        </w:rPr>
        <w:t xml:space="preserve"> и Изменениями.</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Взаимодействие Заказчика и Исполнителя осуществляется только через единую точку приема и обработки заявок </w:t>
      </w:r>
      <w:r w:rsidR="007F3BBB" w:rsidRPr="00985104">
        <w:rPr>
          <w:rFonts w:ascii="Arial Narrow" w:hAnsi="Arial Narrow" w:cs="Times New Roman"/>
          <w:sz w:val="24"/>
          <w:szCs w:val="24"/>
        </w:rPr>
        <w:t xml:space="preserve">- </w:t>
      </w: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 xml:space="preserve">, </w:t>
      </w:r>
      <w:r w:rsidR="007F3BBB" w:rsidRPr="00985104">
        <w:rPr>
          <w:rFonts w:ascii="Arial Narrow" w:hAnsi="Arial Narrow" w:cs="Times New Roman"/>
          <w:sz w:val="24"/>
          <w:szCs w:val="24"/>
        </w:rPr>
        <w:t>одним из следующих способов</w:t>
      </w:r>
      <w:r w:rsidRPr="00985104">
        <w:rPr>
          <w:rFonts w:ascii="Arial Narrow" w:hAnsi="Arial Narrow" w:cs="Times New Roman"/>
          <w:sz w:val="24"/>
          <w:szCs w:val="24"/>
        </w:rPr>
        <w:t>:</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Телефон</w:t>
      </w:r>
      <w:r w:rsidR="007F3BBB" w:rsidRPr="00985104">
        <w:rPr>
          <w:rFonts w:ascii="Arial Narrow" w:hAnsi="Arial Narrow" w:cs="Times New Roman"/>
          <w:sz w:val="24"/>
          <w:szCs w:val="24"/>
        </w:rPr>
        <w:t>ный звонок на номер</w:t>
      </w:r>
      <w:r w:rsidR="00052AD7" w:rsidRPr="00985104">
        <w:rPr>
          <w:rFonts w:ascii="Arial Narrow" w:hAnsi="Arial Narrow" w:cs="Times New Roman"/>
          <w:sz w:val="24"/>
          <w:szCs w:val="24"/>
        </w:rPr>
        <w:t xml:space="preserve"> - </w:t>
      </w:r>
      <w:r w:rsidR="003D6633" w:rsidRPr="00985104">
        <w:rPr>
          <w:rFonts w:ascii="Arial Narrow" w:hAnsi="Arial Narrow" w:cs="Times New Roman"/>
          <w:sz w:val="24"/>
          <w:szCs w:val="24"/>
        </w:rPr>
        <w:t xml:space="preserve">+7 (4722) </w:t>
      </w:r>
      <w:r w:rsidR="00676BDD" w:rsidRPr="00985104">
        <w:rPr>
          <w:rFonts w:ascii="Arial Narrow" w:hAnsi="Arial Narrow" w:cs="Times New Roman"/>
          <w:sz w:val="24"/>
          <w:szCs w:val="24"/>
        </w:rPr>
        <w:t>23</w:t>
      </w:r>
      <w:r w:rsidR="003D6633" w:rsidRPr="00985104">
        <w:rPr>
          <w:rFonts w:ascii="Arial Narrow" w:hAnsi="Arial Narrow" w:cs="Times New Roman"/>
          <w:sz w:val="24"/>
          <w:szCs w:val="24"/>
        </w:rPr>
        <w:t>-</w:t>
      </w:r>
      <w:r w:rsidR="00676BDD" w:rsidRPr="00985104">
        <w:rPr>
          <w:rFonts w:ascii="Arial Narrow" w:hAnsi="Arial Narrow" w:cs="Times New Roman"/>
          <w:sz w:val="24"/>
          <w:szCs w:val="24"/>
        </w:rPr>
        <w:t>10</w:t>
      </w:r>
      <w:r w:rsidR="003D6633" w:rsidRPr="00985104">
        <w:rPr>
          <w:rFonts w:ascii="Arial Narrow" w:hAnsi="Arial Narrow" w:cs="Times New Roman"/>
          <w:sz w:val="24"/>
          <w:szCs w:val="24"/>
        </w:rPr>
        <w:t>-</w:t>
      </w:r>
      <w:r w:rsidR="00676BDD" w:rsidRPr="00985104">
        <w:rPr>
          <w:rFonts w:ascii="Arial Narrow" w:hAnsi="Arial Narrow" w:cs="Times New Roman"/>
          <w:sz w:val="24"/>
          <w:szCs w:val="24"/>
        </w:rPr>
        <w:t>31</w:t>
      </w:r>
      <w:r w:rsidRPr="00985104">
        <w:rPr>
          <w:rFonts w:ascii="Arial Narrow" w:hAnsi="Arial Narrow" w:cs="Times New Roman"/>
          <w:sz w:val="24"/>
          <w:szCs w:val="24"/>
        </w:rPr>
        <w:t>;</w:t>
      </w:r>
    </w:p>
    <w:p w:rsidR="00BE3312" w:rsidRPr="00985104" w:rsidRDefault="007F3BBB"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Письмо на э</w:t>
      </w:r>
      <w:r w:rsidR="00BE3312" w:rsidRPr="00985104">
        <w:rPr>
          <w:rFonts w:ascii="Arial Narrow" w:hAnsi="Arial Narrow" w:cs="Times New Roman"/>
          <w:sz w:val="24"/>
          <w:szCs w:val="24"/>
        </w:rPr>
        <w:t>лектронный адрес</w:t>
      </w:r>
      <w:r w:rsidRPr="00985104">
        <w:rPr>
          <w:rFonts w:ascii="Arial Narrow" w:hAnsi="Arial Narrow" w:cs="Times New Roman"/>
          <w:sz w:val="24"/>
          <w:szCs w:val="24"/>
        </w:rPr>
        <w:t xml:space="preserve"> </w:t>
      </w:r>
      <w:r w:rsidR="00052AD7" w:rsidRPr="00985104">
        <w:rPr>
          <w:rFonts w:ascii="Arial Narrow" w:hAnsi="Arial Narrow" w:cs="Times New Roman"/>
          <w:sz w:val="24"/>
          <w:szCs w:val="24"/>
        </w:rPr>
        <w:t xml:space="preserve">- </w:t>
      </w:r>
      <w:hyperlink r:id="rId9" w:history="1">
        <w:r w:rsidR="00676BDD" w:rsidRPr="00985104">
          <w:rPr>
            <w:rStyle w:val="af8"/>
            <w:rFonts w:ascii="Arial Narrow" w:hAnsi="Arial Narrow" w:cs="Times New Roman"/>
            <w:sz w:val="24"/>
            <w:szCs w:val="24"/>
          </w:rPr>
          <w:t>servicedesk@</w:t>
        </w:r>
        <w:r w:rsidR="00676BDD" w:rsidRPr="00985104">
          <w:rPr>
            <w:rStyle w:val="af8"/>
            <w:rFonts w:ascii="Arial Narrow" w:hAnsi="Arial Narrow" w:cs="Times New Roman"/>
            <w:sz w:val="24"/>
            <w:szCs w:val="24"/>
            <w:lang w:val="en-US"/>
          </w:rPr>
          <w:t>m</w:t>
        </w:r>
        <w:r w:rsidR="00676BDD" w:rsidRPr="00985104">
          <w:rPr>
            <w:rStyle w:val="af8"/>
            <w:rFonts w:ascii="Arial Narrow" w:hAnsi="Arial Narrow" w:cs="Times New Roman"/>
            <w:sz w:val="24"/>
            <w:szCs w:val="24"/>
          </w:rPr>
          <w:t>-</w:t>
        </w:r>
        <w:r w:rsidR="00676BDD" w:rsidRPr="00985104">
          <w:rPr>
            <w:rStyle w:val="af8"/>
            <w:rFonts w:ascii="Arial Narrow" w:hAnsi="Arial Narrow" w:cs="Times New Roman"/>
            <w:sz w:val="24"/>
            <w:szCs w:val="24"/>
            <w:lang w:val="en-US"/>
          </w:rPr>
          <w:t>plus</w:t>
        </w:r>
        <w:r w:rsidR="00676BDD" w:rsidRPr="00985104">
          <w:rPr>
            <w:rStyle w:val="af8"/>
            <w:rFonts w:ascii="Arial Narrow" w:hAnsi="Arial Narrow" w:cs="Times New Roman"/>
            <w:sz w:val="24"/>
            <w:szCs w:val="24"/>
          </w:rPr>
          <w:t>.</w:t>
        </w:r>
        <w:r w:rsidR="00676BDD" w:rsidRPr="00985104">
          <w:rPr>
            <w:rStyle w:val="af8"/>
            <w:rFonts w:ascii="Arial Narrow" w:hAnsi="Arial Narrow" w:cs="Times New Roman"/>
            <w:sz w:val="24"/>
            <w:szCs w:val="24"/>
            <w:lang w:val="en-US"/>
          </w:rPr>
          <w:t>s</w:t>
        </w:r>
        <w:r w:rsidR="00676BDD" w:rsidRPr="00985104">
          <w:rPr>
            <w:rStyle w:val="af8"/>
            <w:rFonts w:ascii="Arial Narrow" w:hAnsi="Arial Narrow" w:cs="Times New Roman"/>
            <w:sz w:val="24"/>
            <w:szCs w:val="24"/>
          </w:rPr>
          <w:t>u</w:t>
        </w:r>
      </w:hyperlink>
      <w:r w:rsidR="002863F8" w:rsidRPr="00985104">
        <w:rPr>
          <w:rFonts w:ascii="Arial Narrow" w:hAnsi="Arial Narrow" w:cs="Times New Roman"/>
          <w:sz w:val="24"/>
          <w:szCs w:val="24"/>
        </w:rPr>
        <w:t>.</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взаимодействует с Заказчиком только в рамках оказываемых Исполнителем услуг по договорам, заключенным между Заказчиком и Исполнителем.</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 случае отсутствия договора на оказание услуг – услуги не оказываются.</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 случае отсутствия услуги в рамках заключенного договора услуга может быть оказана по соглашению сторон в соответствии с положениями п.</w:t>
      </w:r>
      <w:r w:rsidR="00323629" w:rsidRPr="00985104">
        <w:rPr>
          <w:rFonts w:ascii="Arial Narrow" w:hAnsi="Arial Narrow" w:cs="Times New Roman"/>
          <w:sz w:val="24"/>
          <w:szCs w:val="24"/>
        </w:rPr>
        <w:fldChar w:fldCharType="begin"/>
      </w:r>
      <w:r w:rsidR="00323629" w:rsidRPr="00985104">
        <w:rPr>
          <w:rFonts w:ascii="Arial Narrow" w:hAnsi="Arial Narrow" w:cs="Times New Roman"/>
          <w:sz w:val="24"/>
          <w:szCs w:val="24"/>
        </w:rPr>
        <w:instrText xml:space="preserve"> REF _Ref316562492 \r \h </w:instrText>
      </w:r>
      <w:r w:rsidR="00681A75" w:rsidRPr="00985104">
        <w:rPr>
          <w:rFonts w:ascii="Arial Narrow" w:hAnsi="Arial Narrow" w:cs="Times New Roman"/>
          <w:sz w:val="24"/>
          <w:szCs w:val="24"/>
        </w:rPr>
        <w:instrText xml:space="preserve"> \* MERGEFORMAT </w:instrText>
      </w:r>
      <w:r w:rsidR="00323629" w:rsidRPr="00985104">
        <w:rPr>
          <w:rFonts w:ascii="Arial Narrow" w:hAnsi="Arial Narrow" w:cs="Times New Roman"/>
          <w:sz w:val="24"/>
          <w:szCs w:val="24"/>
        </w:rPr>
      </w:r>
      <w:r w:rsidR="00323629" w:rsidRPr="00985104">
        <w:rPr>
          <w:rFonts w:ascii="Arial Narrow" w:hAnsi="Arial Narrow" w:cs="Times New Roman"/>
          <w:sz w:val="24"/>
          <w:szCs w:val="24"/>
        </w:rPr>
        <w:fldChar w:fldCharType="separate"/>
      </w:r>
      <w:r w:rsidR="00EF6F70" w:rsidRPr="00985104">
        <w:rPr>
          <w:rFonts w:ascii="Arial Narrow" w:hAnsi="Arial Narrow" w:cs="Times New Roman"/>
          <w:sz w:val="24"/>
          <w:szCs w:val="24"/>
        </w:rPr>
        <w:t>7.4</w:t>
      </w:r>
      <w:r w:rsidR="00323629" w:rsidRPr="00985104">
        <w:rPr>
          <w:rFonts w:ascii="Arial Narrow" w:hAnsi="Arial Narrow" w:cs="Times New Roman"/>
          <w:sz w:val="24"/>
          <w:szCs w:val="24"/>
        </w:rPr>
        <w:fldChar w:fldCharType="end"/>
      </w:r>
      <w:r w:rsidRPr="00985104">
        <w:rPr>
          <w:rFonts w:ascii="Arial Narrow" w:hAnsi="Arial Narrow" w:cs="Times New Roman"/>
          <w:sz w:val="24"/>
          <w:szCs w:val="24"/>
        </w:rPr>
        <w:t>.</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Схема взаимодействия описана на </w:t>
      </w:r>
      <w:r w:rsidR="00681A75" w:rsidRPr="00985104">
        <w:rPr>
          <w:rFonts w:ascii="Arial Narrow" w:hAnsi="Arial Narrow" w:cs="Times New Roman"/>
          <w:sz w:val="24"/>
          <w:szCs w:val="24"/>
        </w:rPr>
        <w:t>схеме</w:t>
      </w:r>
      <w:r w:rsidRPr="00985104">
        <w:rPr>
          <w:rFonts w:ascii="Arial Narrow" w:hAnsi="Arial Narrow" w:cs="Times New Roman"/>
          <w:sz w:val="24"/>
          <w:szCs w:val="24"/>
        </w:rPr>
        <w:t>:</w:t>
      </w:r>
    </w:p>
    <w:p w:rsidR="00323629" w:rsidRPr="00985104" w:rsidRDefault="00503896" w:rsidP="00ED506F">
      <w:pPr>
        <w:pStyle w:val="a5"/>
        <w:tabs>
          <w:tab w:val="left" w:pos="600"/>
        </w:tabs>
        <w:spacing w:line="240" w:lineRule="auto"/>
        <w:ind w:firstLine="720"/>
        <w:jc w:val="center"/>
        <w:rPr>
          <w:rFonts w:ascii="Arial Narrow" w:hAnsi="Arial Narrow"/>
          <w:sz w:val="24"/>
          <w:szCs w:val="24"/>
        </w:rPr>
      </w:pPr>
      <w:r w:rsidRPr="00985104">
        <w:rPr>
          <w:rFonts w:ascii="Arial Narrow" w:hAnsi="Arial Narrow"/>
          <w:sz w:val="24"/>
          <w:szCs w:val="24"/>
        </w:rPr>
        <w:object w:dxaOrig="7245" w:dyaOrig="3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15pt;height:176.8pt" o:ole="">
            <v:imagedata r:id="rId10" o:title=""/>
          </v:shape>
          <o:OLEObject Type="Embed" ProgID="Visio.Drawing.11" ShapeID="_x0000_i1025" DrawAspect="Content" ObjectID="_1406730091" r:id="rId11"/>
        </w:objec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 случае необходимости взаимодействия в рамках прочих процессов Заказчика, Исполнитель по соглашению сторон, основываясь на имеющихся компетенциях, может принимать участие в таких процессах.</w:t>
      </w:r>
    </w:p>
    <w:p w:rsidR="00BE3312" w:rsidRPr="00985104" w:rsidRDefault="00BE3312" w:rsidP="00D33794">
      <w:pPr>
        <w:pStyle w:val="1"/>
        <w:numPr>
          <w:ilvl w:val="0"/>
          <w:numId w:val="3"/>
        </w:numPr>
        <w:rPr>
          <w:rFonts w:ascii="Arial Narrow" w:hAnsi="Arial Narrow"/>
          <w:szCs w:val="24"/>
        </w:rPr>
      </w:pPr>
      <w:bookmarkStart w:id="25" w:name="_Toc332988079"/>
      <w:r w:rsidRPr="00985104">
        <w:rPr>
          <w:rFonts w:ascii="Arial Narrow" w:hAnsi="Arial Narrow"/>
          <w:szCs w:val="24"/>
        </w:rPr>
        <w:t>Порядок взаимодействия Исполнителя и Заказчика при оказании услуг</w:t>
      </w:r>
      <w:bookmarkEnd w:id="25"/>
    </w:p>
    <w:p w:rsidR="001F2457" w:rsidRPr="00985104" w:rsidRDefault="001F2457"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Взаимодействие при возникновении обращения.</w:t>
      </w:r>
    </w:p>
    <w:p w:rsidR="00564363" w:rsidRPr="00985104" w:rsidRDefault="00564363"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В случае возникновения обращения по услуге или сервису, входящим в договор, Инициатор подает заявку Исполнителю через </w:t>
      </w: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w:t>
      </w:r>
    </w:p>
    <w:p w:rsidR="00187FC4" w:rsidRPr="00985104" w:rsidRDefault="00564363"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проверяет наличие соответствующего договора и определяет услугу, в рамках которой возникло обращение.</w:t>
      </w:r>
    </w:p>
    <w:p w:rsidR="00564363" w:rsidRPr="00985104" w:rsidRDefault="00564363"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регистрирует обращение и оказывает необходимую консультационную помощь.</w:t>
      </w:r>
    </w:p>
    <w:p w:rsidR="00564363" w:rsidRPr="00985104" w:rsidRDefault="00564363"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В случае невозможности оперативного ответа по обращению Инициатора, специалист </w:t>
      </w:r>
      <w:proofErr w:type="spellStart"/>
      <w:r w:rsidRPr="00985104">
        <w:rPr>
          <w:rFonts w:ascii="Arial Narrow" w:hAnsi="Arial Narrow" w:cs="Times New Roman"/>
          <w:sz w:val="24"/>
          <w:szCs w:val="24"/>
        </w:rPr>
        <w:t>ServiceDesk</w:t>
      </w:r>
      <w:proofErr w:type="spellEnd"/>
      <w:r w:rsidR="00B561C2" w:rsidRPr="00985104">
        <w:rPr>
          <w:rFonts w:ascii="Arial Narrow" w:hAnsi="Arial Narrow" w:cs="Times New Roman"/>
          <w:sz w:val="24"/>
          <w:szCs w:val="24"/>
        </w:rPr>
        <w:t xml:space="preserve"> принимает все возможные меры для ответа по возникшему обращению, а именно: осуществляет горизонтальную эскалацию запроса.</w:t>
      </w:r>
    </w:p>
    <w:p w:rsidR="002F0FD1" w:rsidRPr="00985104" w:rsidRDefault="002F0FD1"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lastRenderedPageBreak/>
        <w:t>В случае невозможности ответа на обращение Инициатора, обращение заносится в базу данных Исполнителя. Ответ на такое обращение должен быть дан в течение 24 часов с момента обращения.</w:t>
      </w:r>
    </w:p>
    <w:p w:rsidR="00B561C2" w:rsidRPr="00985104" w:rsidRDefault="00B561C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Закрытие заявки осуществляется сразу после ответа.</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Взаимодействие при возникновении инцидентов</w:t>
      </w:r>
      <w:r w:rsidR="001F2457" w:rsidRPr="00985104">
        <w:rPr>
          <w:rFonts w:ascii="Arial Narrow" w:hAnsi="Arial Narrow" w:cs="Times New Roman"/>
          <w:sz w:val="24"/>
          <w:szCs w:val="24"/>
        </w:rPr>
        <w:t>.</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При возникновении инцидента с </w:t>
      </w:r>
      <w:r w:rsidR="00564363" w:rsidRPr="00985104">
        <w:rPr>
          <w:rFonts w:ascii="Arial Narrow" w:hAnsi="Arial Narrow" w:cs="Times New Roman"/>
          <w:sz w:val="24"/>
          <w:szCs w:val="24"/>
        </w:rPr>
        <w:t xml:space="preserve">услугой, </w:t>
      </w:r>
      <w:r w:rsidRPr="00985104">
        <w:rPr>
          <w:rFonts w:ascii="Arial Narrow" w:hAnsi="Arial Narrow" w:cs="Times New Roman"/>
          <w:sz w:val="24"/>
          <w:szCs w:val="24"/>
        </w:rPr>
        <w:t xml:space="preserve">сервисом или оборудованием, входящими в договор, Инициатор подает заявку на устранение Инцидента Исполнителю через </w:t>
      </w: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проверяет наличие соответствующего договора и определяет услугу, в рамках которой возник Инцидент и передает заявку на исполнение.</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Исполнитель регистрирует заявку и отправляет Инициатору уведомление о регистрации;</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Инициатор может получать информацию о стадии выполнения заявки от Исполнителя путем запроса статуса заявки</w:t>
      </w:r>
      <w:bookmarkStart w:id="26" w:name="_Toc181774839"/>
      <w:bookmarkStart w:id="27" w:name="_Toc182126971"/>
      <w:bookmarkStart w:id="28" w:name="_Toc183223648"/>
      <w:bookmarkStart w:id="29" w:name="_Toc183229479"/>
      <w:bookmarkStart w:id="30" w:name="_Toc184692046"/>
      <w:bookmarkStart w:id="31" w:name="_Toc185132759"/>
      <w:r w:rsidRPr="00985104">
        <w:rPr>
          <w:rFonts w:ascii="Arial Narrow" w:hAnsi="Arial Narrow" w:cs="Times New Roman"/>
          <w:sz w:val="24"/>
          <w:szCs w:val="24"/>
        </w:rPr>
        <w:t>.</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Закрытие заявки после окончания работ </w:t>
      </w:r>
      <w:bookmarkStart w:id="32" w:name="_Toc181774840"/>
      <w:bookmarkStart w:id="33" w:name="_Toc183223649"/>
      <w:bookmarkStart w:id="34" w:name="_Toc183229480"/>
      <w:bookmarkStart w:id="35" w:name="_Toc184692047"/>
      <w:bookmarkStart w:id="36" w:name="_Toc185132760"/>
      <w:bookmarkEnd w:id="26"/>
      <w:bookmarkEnd w:id="27"/>
      <w:bookmarkEnd w:id="28"/>
      <w:bookmarkEnd w:id="29"/>
      <w:bookmarkEnd w:id="30"/>
      <w:bookmarkEnd w:id="31"/>
      <w:r w:rsidRPr="00985104">
        <w:rPr>
          <w:rFonts w:ascii="Arial Narrow" w:hAnsi="Arial Narrow" w:cs="Times New Roman"/>
          <w:sz w:val="24"/>
          <w:szCs w:val="24"/>
        </w:rPr>
        <w:t xml:space="preserve">согласовывается с Инициатором. Если Инициатор подтверждает завершение запроса, запрос закрывается. Если Инициатор отклонил завершение запроса, запрос отправляется на доработку. Если Инициатор не подтвердил завершение запроса в течение </w:t>
      </w:r>
      <w:r w:rsidR="00F67324" w:rsidRPr="00985104">
        <w:rPr>
          <w:rFonts w:ascii="Arial Narrow" w:hAnsi="Arial Narrow" w:cs="Times New Roman"/>
          <w:sz w:val="24"/>
          <w:szCs w:val="24"/>
        </w:rPr>
        <w:t>40</w:t>
      </w:r>
      <w:r w:rsidRPr="00985104">
        <w:rPr>
          <w:rFonts w:ascii="Arial Narrow" w:hAnsi="Arial Narrow" w:cs="Times New Roman"/>
          <w:sz w:val="24"/>
          <w:szCs w:val="24"/>
        </w:rPr>
        <w:t xml:space="preserve"> рабочих часов (</w:t>
      </w:r>
      <w:r w:rsidR="00F67324" w:rsidRPr="00985104">
        <w:rPr>
          <w:rFonts w:ascii="Arial Narrow" w:hAnsi="Arial Narrow" w:cs="Times New Roman"/>
          <w:sz w:val="24"/>
          <w:szCs w:val="24"/>
        </w:rPr>
        <w:t>1</w:t>
      </w:r>
      <w:r w:rsidRPr="00985104">
        <w:rPr>
          <w:rFonts w:ascii="Arial Narrow" w:hAnsi="Arial Narrow" w:cs="Times New Roman"/>
          <w:sz w:val="24"/>
          <w:szCs w:val="24"/>
        </w:rPr>
        <w:t xml:space="preserve"> календарн</w:t>
      </w:r>
      <w:r w:rsidR="00F67324" w:rsidRPr="00985104">
        <w:rPr>
          <w:rFonts w:ascii="Arial Narrow" w:hAnsi="Arial Narrow" w:cs="Times New Roman"/>
          <w:sz w:val="24"/>
          <w:szCs w:val="24"/>
        </w:rPr>
        <w:t>ая</w:t>
      </w:r>
      <w:r w:rsidRPr="00985104">
        <w:rPr>
          <w:rFonts w:ascii="Arial Narrow" w:hAnsi="Arial Narrow" w:cs="Times New Roman"/>
          <w:sz w:val="24"/>
          <w:szCs w:val="24"/>
        </w:rPr>
        <w:t xml:space="preserve"> недел</w:t>
      </w:r>
      <w:r w:rsidR="00F67324" w:rsidRPr="00985104">
        <w:rPr>
          <w:rFonts w:ascii="Arial Narrow" w:hAnsi="Arial Narrow" w:cs="Times New Roman"/>
          <w:sz w:val="24"/>
          <w:szCs w:val="24"/>
        </w:rPr>
        <w:t>я</w:t>
      </w:r>
      <w:r w:rsidRPr="00985104">
        <w:rPr>
          <w:rFonts w:ascii="Arial Narrow" w:hAnsi="Arial Narrow" w:cs="Times New Roman"/>
          <w:sz w:val="24"/>
          <w:szCs w:val="24"/>
        </w:rPr>
        <w:t>), то запрос считается подтвержденным и автоматически закрывается.</w:t>
      </w:r>
      <w:bookmarkEnd w:id="32"/>
      <w:bookmarkEnd w:id="33"/>
      <w:bookmarkEnd w:id="34"/>
      <w:bookmarkEnd w:id="35"/>
      <w:bookmarkEnd w:id="36"/>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 xml:space="preserve"> контролирует исполнение заявки на протяжении всего времени устранения, осуществляет вертикальную и горизонтальную эскалации, принимает все возможные меры для устранения возникшего инцидента.</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Взаимодействие при запросах на изменение.</w:t>
      </w:r>
    </w:p>
    <w:p w:rsidR="00BC7749" w:rsidRPr="00985104" w:rsidRDefault="00BC7749"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При возникновении запроса на изменение по услуге или сервису, входящими в договор, Инициатор подает заявку Исполнителю через персонального менеджера.</w:t>
      </w:r>
    </w:p>
    <w:p w:rsidR="005C3867" w:rsidRPr="00985104" w:rsidRDefault="005C3867"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Исполнитель определяет </w:t>
      </w:r>
      <w:r w:rsidR="00F478CF" w:rsidRPr="00985104">
        <w:rPr>
          <w:rFonts w:ascii="Arial Narrow" w:hAnsi="Arial Narrow" w:cs="Times New Roman"/>
          <w:sz w:val="24"/>
          <w:szCs w:val="24"/>
        </w:rPr>
        <w:t>договор, в рамках которого</w:t>
      </w:r>
      <w:r w:rsidRPr="00985104">
        <w:rPr>
          <w:rFonts w:ascii="Arial Narrow" w:hAnsi="Arial Narrow" w:cs="Times New Roman"/>
          <w:sz w:val="24"/>
          <w:szCs w:val="24"/>
        </w:rPr>
        <w:t xml:space="preserve"> возник запрос на изменение.</w:t>
      </w:r>
    </w:p>
    <w:p w:rsidR="00F478CF" w:rsidRPr="00985104" w:rsidRDefault="00F478CF"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 случае запроса на изменение на оборудовании Заказчика с Инициатором согласовывается время и место проведения изменений.</w:t>
      </w:r>
    </w:p>
    <w:p w:rsidR="00F478CF" w:rsidRPr="00985104" w:rsidRDefault="00F478CF"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 случае запроса на изменение в услуге, сервисе или оборудовании Исполнителя персональный менеджер определяет техническую возможность и сроки проведения изменения</w:t>
      </w:r>
      <w:r w:rsidR="00795F8C" w:rsidRPr="00985104">
        <w:rPr>
          <w:rFonts w:ascii="Arial Narrow" w:hAnsi="Arial Narrow" w:cs="Times New Roman"/>
          <w:sz w:val="24"/>
          <w:szCs w:val="24"/>
        </w:rPr>
        <w:t>, а также стоимостные параметры изменения</w:t>
      </w:r>
      <w:r w:rsidRPr="00985104">
        <w:rPr>
          <w:rFonts w:ascii="Arial Narrow" w:hAnsi="Arial Narrow" w:cs="Times New Roman"/>
          <w:sz w:val="24"/>
          <w:szCs w:val="24"/>
        </w:rPr>
        <w:t xml:space="preserve">. </w:t>
      </w:r>
      <w:r w:rsidR="00133DE2" w:rsidRPr="00985104">
        <w:rPr>
          <w:rFonts w:ascii="Arial Narrow" w:hAnsi="Arial Narrow" w:cs="Times New Roman"/>
          <w:sz w:val="24"/>
          <w:szCs w:val="24"/>
        </w:rPr>
        <w:t>Персональный менеджер о</w:t>
      </w:r>
      <w:r w:rsidRPr="00985104">
        <w:rPr>
          <w:rFonts w:ascii="Arial Narrow" w:hAnsi="Arial Narrow" w:cs="Times New Roman"/>
          <w:sz w:val="24"/>
          <w:szCs w:val="24"/>
        </w:rPr>
        <w:t xml:space="preserve">существляет постановку задачи через </w:t>
      </w: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 xml:space="preserve">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службам Исполнителя.</w:t>
      </w:r>
    </w:p>
    <w:p w:rsidR="00F478CF" w:rsidRPr="00985104" w:rsidRDefault="00795F8C"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Обо</w:t>
      </w:r>
      <w:r w:rsidR="00F478CF" w:rsidRPr="00985104">
        <w:rPr>
          <w:rFonts w:ascii="Arial Narrow" w:hAnsi="Arial Narrow" w:cs="Times New Roman"/>
          <w:sz w:val="24"/>
          <w:szCs w:val="24"/>
        </w:rPr>
        <w:t xml:space="preserve"> всех стадиях запроса на изменение Исполнитель уведомляет Заказчика и Инициатора.</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 xml:space="preserve"> контролирует прохождение </w:t>
      </w:r>
      <w:r w:rsidR="00E356FA" w:rsidRPr="00985104">
        <w:rPr>
          <w:rFonts w:ascii="Arial Narrow" w:hAnsi="Arial Narrow" w:cs="Times New Roman"/>
          <w:sz w:val="24"/>
          <w:szCs w:val="24"/>
        </w:rPr>
        <w:t>запроса на изменение</w:t>
      </w:r>
      <w:r w:rsidRPr="00985104">
        <w:rPr>
          <w:rFonts w:ascii="Arial Narrow" w:hAnsi="Arial Narrow" w:cs="Times New Roman"/>
          <w:sz w:val="24"/>
          <w:szCs w:val="24"/>
        </w:rPr>
        <w:t xml:space="preserve"> на протяжении всего времени исполнения.</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bookmarkStart w:id="37" w:name="_Ref205105326"/>
      <w:bookmarkStart w:id="38" w:name="_Ref316562492"/>
      <w:r w:rsidRPr="00985104">
        <w:rPr>
          <w:rFonts w:ascii="Arial Narrow" w:hAnsi="Arial Narrow" w:cs="Times New Roman"/>
          <w:sz w:val="24"/>
          <w:szCs w:val="24"/>
        </w:rPr>
        <w:t xml:space="preserve">Определение объема, состава оказываемых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w:t>
      </w:r>
      <w:bookmarkEnd w:id="37"/>
      <w:r w:rsidRPr="00985104">
        <w:rPr>
          <w:rFonts w:ascii="Arial Narrow" w:hAnsi="Arial Narrow" w:cs="Times New Roman"/>
          <w:sz w:val="24"/>
          <w:szCs w:val="24"/>
        </w:rPr>
        <w:t xml:space="preserve"> в рамках процессов управления инцидентами и изменениями.</w:t>
      </w:r>
      <w:bookmarkEnd w:id="38"/>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Оказание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 оговоренных соответствующим договором.</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При наличии договора и определения в предмете договора перечня услуг и сервисов, Исполнитель оказывает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услуги в полном объеме.</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Заявки принимаются на исполнение в рамках условий, описанных в п.</w:t>
      </w:r>
      <w:r w:rsidR="002A0E14" w:rsidRPr="00985104">
        <w:rPr>
          <w:rFonts w:ascii="Arial Narrow" w:hAnsi="Arial Narrow" w:cs="Times New Roman"/>
          <w:sz w:val="24"/>
          <w:szCs w:val="24"/>
        </w:rPr>
        <w:fldChar w:fldCharType="begin"/>
      </w:r>
      <w:r w:rsidR="002A0E14" w:rsidRPr="00985104">
        <w:rPr>
          <w:rFonts w:ascii="Arial Narrow" w:hAnsi="Arial Narrow" w:cs="Times New Roman"/>
          <w:sz w:val="24"/>
          <w:szCs w:val="24"/>
        </w:rPr>
        <w:instrText xml:space="preserve"> REF _Ref205115488 \r \h </w:instrText>
      </w:r>
      <w:r w:rsidR="00681A75" w:rsidRPr="00985104">
        <w:rPr>
          <w:rFonts w:ascii="Arial Narrow" w:hAnsi="Arial Narrow" w:cs="Times New Roman"/>
          <w:sz w:val="24"/>
          <w:szCs w:val="24"/>
        </w:rPr>
        <w:instrText xml:space="preserve"> \* MERGEFORMAT </w:instrText>
      </w:r>
      <w:r w:rsidR="002A0E14" w:rsidRPr="00985104">
        <w:rPr>
          <w:rFonts w:ascii="Arial Narrow" w:hAnsi="Arial Narrow" w:cs="Times New Roman"/>
          <w:sz w:val="24"/>
          <w:szCs w:val="24"/>
        </w:rPr>
      </w:r>
      <w:r w:rsidR="002A0E14" w:rsidRPr="00985104">
        <w:rPr>
          <w:rFonts w:ascii="Arial Narrow" w:hAnsi="Arial Narrow" w:cs="Times New Roman"/>
          <w:sz w:val="24"/>
          <w:szCs w:val="24"/>
        </w:rPr>
        <w:fldChar w:fldCharType="separate"/>
      </w:r>
      <w:r w:rsidR="002A0E14" w:rsidRPr="00985104">
        <w:rPr>
          <w:rFonts w:ascii="Arial Narrow" w:hAnsi="Arial Narrow" w:cs="Times New Roman"/>
          <w:sz w:val="24"/>
          <w:szCs w:val="24"/>
        </w:rPr>
        <w:t>6</w:t>
      </w:r>
      <w:r w:rsidR="002A0E14" w:rsidRPr="00985104">
        <w:rPr>
          <w:rFonts w:ascii="Arial Narrow" w:hAnsi="Arial Narrow" w:cs="Times New Roman"/>
          <w:sz w:val="24"/>
          <w:szCs w:val="24"/>
        </w:rPr>
        <w:fldChar w:fldCharType="end"/>
      </w:r>
      <w:r w:rsidRPr="00985104">
        <w:rPr>
          <w:rFonts w:ascii="Arial Narrow" w:hAnsi="Arial Narrow" w:cs="Times New Roman"/>
          <w:sz w:val="24"/>
          <w:szCs w:val="24"/>
        </w:rPr>
        <w:t xml:space="preserve">. </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Исполнитель гарантирует качество, оговоренное в соответствующем SLA к оказываемой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услуге.</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Оказание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 с пометкой «Срочно».</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lastRenderedPageBreak/>
        <w:t xml:space="preserve">Оказание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 представленных в договоре, срок оказания которых не соответствует ограничениям, установленным в SLA, производится на основании отдельных заявок Заказчика.</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 Заказчик заполняет заявку с указанием услуги, перечня работ, их количество, срок выполнения и отправляет на </w:t>
      </w: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Исполнитель приступает к исполнению заявки немедленно после поступления.</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Заказчик гарантирует оплату услуг в соответствии с фактическим объемом и фактическими сроками.</w:t>
      </w:r>
    </w:p>
    <w:p w:rsidR="00BE3312" w:rsidRPr="00985104" w:rsidRDefault="00BE331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Оказание дополнительных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 не представленных в сервисном договоре.</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Оказание дополнительных </w:t>
      </w:r>
      <w:proofErr w:type="gramStart"/>
      <w:r w:rsidRPr="00985104">
        <w:rPr>
          <w:rFonts w:ascii="Arial Narrow" w:hAnsi="Arial Narrow" w:cs="Times New Roman"/>
          <w:sz w:val="24"/>
          <w:szCs w:val="24"/>
        </w:rPr>
        <w:t>ИТ</w:t>
      </w:r>
      <w:proofErr w:type="gramEnd"/>
      <w:r w:rsidRPr="00985104">
        <w:rPr>
          <w:rFonts w:ascii="Arial Narrow" w:hAnsi="Arial Narrow" w:cs="Times New Roman"/>
          <w:sz w:val="24"/>
          <w:szCs w:val="24"/>
        </w:rPr>
        <w:t xml:space="preserve"> услуг и/или сервисных услуг, </w:t>
      </w:r>
      <w:r w:rsidR="008143A4" w:rsidRPr="00985104">
        <w:rPr>
          <w:rFonts w:ascii="Arial Narrow" w:hAnsi="Arial Narrow" w:cs="Times New Roman"/>
          <w:sz w:val="24"/>
          <w:szCs w:val="24"/>
        </w:rPr>
        <w:t xml:space="preserve">не </w:t>
      </w:r>
      <w:r w:rsidRPr="00985104">
        <w:rPr>
          <w:rFonts w:ascii="Arial Narrow" w:hAnsi="Arial Narrow" w:cs="Times New Roman"/>
          <w:sz w:val="24"/>
          <w:szCs w:val="24"/>
        </w:rPr>
        <w:t>представленных в договоре, срок оказания которых не соответствует ограничениям, установленным в SLA, производится на основании отдельных заявок Заказчика, фиксирующих формы и сроки выполнения услуг.</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 Заказчик заполняет заявку соответствующей формы, с указанием услуги, перечня работ, их количество, срок выполнения и отправляет на </w:t>
      </w:r>
      <w:proofErr w:type="spellStart"/>
      <w:r w:rsidRPr="00985104">
        <w:rPr>
          <w:rFonts w:ascii="Arial Narrow" w:hAnsi="Arial Narrow" w:cs="Times New Roman"/>
          <w:sz w:val="24"/>
          <w:szCs w:val="24"/>
        </w:rPr>
        <w:t>ServiceDesk</w:t>
      </w:r>
      <w:proofErr w:type="spellEnd"/>
      <w:r w:rsidRPr="00985104">
        <w:rPr>
          <w:rFonts w:ascii="Arial Narrow" w:hAnsi="Arial Narrow" w:cs="Times New Roman"/>
          <w:sz w:val="24"/>
          <w:szCs w:val="24"/>
        </w:rPr>
        <w:t>.</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Исполнитель подготавливает расчет стоимости и представляет для согласования Заказчику.</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Заявка считается принятой только после согласования и подписания ее Заказчиком и Исполнителем. </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В исключительных случаях, при необходимости срочного оказания, Исполнитель может оказывать услуги после поступления заявки, не дожидаясь согласования, при условии наличия гарантийного письма или прочих гарантийных обязательств Заказчика.</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Исполнитель оказывает дополнительные услуги в полном объеме и в оговоренные сроки.</w:t>
      </w:r>
    </w:p>
    <w:p w:rsidR="00BE3312" w:rsidRPr="00985104" w:rsidRDefault="00BE3312"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Исполнитель оставляет за собой право отказаться от выполнения услуг, если состав, перечень и объем услуг не соответствует представленным в заявке.</w:t>
      </w:r>
    </w:p>
    <w:p w:rsidR="00BE3312" w:rsidRPr="00985104" w:rsidRDefault="00BE3312" w:rsidP="00D33794">
      <w:pPr>
        <w:pStyle w:val="1"/>
        <w:numPr>
          <w:ilvl w:val="0"/>
          <w:numId w:val="3"/>
        </w:numPr>
        <w:rPr>
          <w:rFonts w:ascii="Arial Narrow" w:hAnsi="Arial Narrow"/>
          <w:szCs w:val="24"/>
        </w:rPr>
      </w:pPr>
      <w:bookmarkStart w:id="39" w:name="_Toc332988080"/>
      <w:r w:rsidRPr="00985104">
        <w:rPr>
          <w:rFonts w:ascii="Arial Narrow" w:hAnsi="Arial Narrow"/>
          <w:szCs w:val="24"/>
        </w:rPr>
        <w:t>Отчетность, предоставляемая Исполнителем.</w:t>
      </w:r>
      <w:bookmarkEnd w:id="39"/>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По итогам работы в учетном периоде, Исполнитель представляет Заказчику отчет об оказанных услугах в рамках соответствующего сервисного договора.</w:t>
      </w:r>
    </w:p>
    <w:p w:rsidR="0059785D" w:rsidRPr="00985104" w:rsidRDefault="0059785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Под отчетом понимается акт предоставленных услуг.</w:t>
      </w:r>
    </w:p>
    <w:p w:rsidR="0059785D" w:rsidRPr="00985104" w:rsidRDefault="0059785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Если требуется расширенный и детальный отчет о предоставленных услугах, то такой факт оговаривается отдельно и решается в индивидуальном порядке.</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Отчет подписывается Исполнителем и Заказчиком и подтверждает состав и объем, оказанных в учетном периоде услуг.</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Если не оговорено иное, то за учетный период принимается 1 (один) календарный месяц.</w:t>
      </w:r>
    </w:p>
    <w:p w:rsidR="00BE3312" w:rsidRPr="00985104" w:rsidRDefault="00BE3312" w:rsidP="00D33794">
      <w:pPr>
        <w:pStyle w:val="1"/>
        <w:numPr>
          <w:ilvl w:val="0"/>
          <w:numId w:val="3"/>
        </w:numPr>
        <w:rPr>
          <w:rFonts w:ascii="Arial Narrow" w:hAnsi="Arial Narrow"/>
          <w:szCs w:val="24"/>
        </w:rPr>
      </w:pPr>
      <w:bookmarkStart w:id="40" w:name="_Toc182126970"/>
      <w:bookmarkStart w:id="41" w:name="_Toc182126938"/>
      <w:bookmarkStart w:id="42" w:name="_Toc182126985"/>
      <w:bookmarkStart w:id="43" w:name="_Toc332988081"/>
      <w:bookmarkEnd w:id="40"/>
      <w:bookmarkEnd w:id="41"/>
      <w:bookmarkEnd w:id="42"/>
      <w:r w:rsidRPr="00985104">
        <w:rPr>
          <w:rFonts w:ascii="Arial Narrow" w:hAnsi="Arial Narrow"/>
          <w:szCs w:val="24"/>
        </w:rPr>
        <w:t>Ответственность сторон</w:t>
      </w:r>
      <w:bookmarkEnd w:id="43"/>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 неисполнение или ненадлежащее исполнение настоящего регламента Исполнитель и Заказчик несут ответственность в соответствии с положениями соответствующих договоров</w:t>
      </w:r>
      <w:r w:rsidR="00E764AB" w:rsidRPr="00985104">
        <w:rPr>
          <w:rFonts w:ascii="Arial Narrow" w:hAnsi="Arial Narrow" w:cs="Times New Roman"/>
          <w:sz w:val="24"/>
          <w:szCs w:val="24"/>
        </w:rPr>
        <w:t xml:space="preserve"> и действующего законодательства РФ</w:t>
      </w:r>
      <w:r w:rsidRPr="00985104">
        <w:rPr>
          <w:rFonts w:ascii="Arial Narrow" w:hAnsi="Arial Narrow" w:cs="Times New Roman"/>
          <w:sz w:val="24"/>
          <w:szCs w:val="24"/>
        </w:rPr>
        <w:t>.</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lastRenderedPageBreak/>
        <w:t>Инициатор обращается к Исполнителю только через Единую точку приема и обработки заявок – Service Desk.</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Исполнитель обращается к Заказчику </w:t>
      </w:r>
      <w:r w:rsidR="00E356FA" w:rsidRPr="00985104">
        <w:rPr>
          <w:rFonts w:ascii="Arial Narrow" w:hAnsi="Arial Narrow" w:cs="Times New Roman"/>
          <w:sz w:val="24"/>
          <w:szCs w:val="24"/>
        </w:rPr>
        <w:t>по каналам связи, указанным в соответствующем договоре</w:t>
      </w:r>
      <w:r w:rsidR="00011B63" w:rsidRPr="00985104">
        <w:rPr>
          <w:rFonts w:ascii="Arial Narrow" w:hAnsi="Arial Narrow" w:cs="Times New Roman"/>
          <w:sz w:val="24"/>
          <w:szCs w:val="24"/>
        </w:rPr>
        <w:t>.</w:t>
      </w:r>
    </w:p>
    <w:p w:rsidR="00BE3312" w:rsidRPr="00985104" w:rsidRDefault="00BE331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Заказчик обращается к Исполнителю только в рамках предоставляемых сервисов и услуг.</w:t>
      </w:r>
    </w:p>
    <w:p w:rsidR="00E764AB" w:rsidRPr="00985104" w:rsidRDefault="00676BDD" w:rsidP="00E764AB">
      <w:pPr>
        <w:pStyle w:val="1"/>
        <w:numPr>
          <w:ilvl w:val="0"/>
          <w:numId w:val="3"/>
        </w:numPr>
        <w:rPr>
          <w:rFonts w:ascii="Arial Narrow" w:hAnsi="Arial Narrow"/>
          <w:szCs w:val="24"/>
        </w:rPr>
      </w:pPr>
      <w:bookmarkStart w:id="44" w:name="_Ref332981746"/>
      <w:bookmarkStart w:id="45" w:name="_Toc332988082"/>
      <w:r w:rsidRPr="00985104">
        <w:rPr>
          <w:rFonts w:ascii="Arial Narrow" w:hAnsi="Arial Narrow"/>
          <w:szCs w:val="24"/>
        </w:rPr>
        <w:t>Прекращение обслуживания</w:t>
      </w:r>
      <w:bookmarkEnd w:id="44"/>
      <w:bookmarkEnd w:id="45"/>
    </w:p>
    <w:p w:rsidR="00676BDD" w:rsidRPr="00985104" w:rsidRDefault="00676BDD" w:rsidP="00E764AB">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Любые действия с данными</w:t>
      </w:r>
      <w:r w:rsidR="005C145D" w:rsidRPr="00985104">
        <w:rPr>
          <w:rFonts w:ascii="Arial Narrow" w:hAnsi="Arial Narrow" w:cs="Times New Roman"/>
          <w:sz w:val="24"/>
          <w:szCs w:val="24"/>
        </w:rPr>
        <w:t>, принадлежащими</w:t>
      </w:r>
      <w:r w:rsidRPr="00985104">
        <w:rPr>
          <w:rFonts w:ascii="Arial Narrow" w:hAnsi="Arial Narrow" w:cs="Times New Roman"/>
          <w:sz w:val="24"/>
          <w:szCs w:val="24"/>
        </w:rPr>
        <w:t xml:space="preserve"> Заказчик</w:t>
      </w:r>
      <w:r w:rsidR="005C145D" w:rsidRPr="00985104">
        <w:rPr>
          <w:rFonts w:ascii="Arial Narrow" w:hAnsi="Arial Narrow" w:cs="Times New Roman"/>
          <w:sz w:val="24"/>
          <w:szCs w:val="24"/>
        </w:rPr>
        <w:t>у,</w:t>
      </w:r>
      <w:r w:rsidRPr="00985104">
        <w:rPr>
          <w:rFonts w:ascii="Arial Narrow" w:hAnsi="Arial Narrow" w:cs="Times New Roman"/>
          <w:sz w:val="24"/>
          <w:szCs w:val="24"/>
        </w:rPr>
        <w:t xml:space="preserve"> осуществляются с обязательным уведомлением по электронной почте. Уведомление может отправляться после наступления событий, указанных в п</w:t>
      </w:r>
      <w:r w:rsidR="00E01059" w:rsidRPr="00985104">
        <w:rPr>
          <w:rFonts w:ascii="Arial Narrow" w:hAnsi="Arial Narrow" w:cs="Times New Roman"/>
          <w:sz w:val="24"/>
          <w:szCs w:val="24"/>
        </w:rPr>
        <w:t>.</w:t>
      </w:r>
      <w:r w:rsidR="005C145D" w:rsidRPr="00985104">
        <w:rPr>
          <w:rFonts w:ascii="Arial Narrow" w:hAnsi="Arial Narrow" w:cs="Times New Roman"/>
          <w:sz w:val="24"/>
          <w:szCs w:val="24"/>
        </w:rPr>
        <w:fldChar w:fldCharType="begin"/>
      </w:r>
      <w:r w:rsidR="005C145D" w:rsidRPr="00985104">
        <w:rPr>
          <w:rFonts w:ascii="Arial Narrow" w:hAnsi="Arial Narrow" w:cs="Times New Roman"/>
          <w:sz w:val="24"/>
          <w:szCs w:val="24"/>
        </w:rPr>
        <w:instrText xml:space="preserve"> REF _Ref332981746 \r \h </w:instrText>
      </w:r>
      <w:r w:rsidR="005C145D" w:rsidRPr="00985104">
        <w:rPr>
          <w:rFonts w:ascii="Arial Narrow" w:hAnsi="Arial Narrow" w:cs="Times New Roman"/>
          <w:sz w:val="24"/>
          <w:szCs w:val="24"/>
        </w:rPr>
      </w:r>
      <w:r w:rsidR="00985104">
        <w:rPr>
          <w:rFonts w:ascii="Arial Narrow" w:hAnsi="Arial Narrow" w:cs="Times New Roman"/>
          <w:sz w:val="24"/>
          <w:szCs w:val="24"/>
        </w:rPr>
        <w:instrText xml:space="preserve"> \* MERGEFORMAT </w:instrText>
      </w:r>
      <w:r w:rsidR="005C145D" w:rsidRPr="00985104">
        <w:rPr>
          <w:rFonts w:ascii="Arial Narrow" w:hAnsi="Arial Narrow" w:cs="Times New Roman"/>
          <w:sz w:val="24"/>
          <w:szCs w:val="24"/>
        </w:rPr>
        <w:fldChar w:fldCharType="separate"/>
      </w:r>
      <w:r w:rsidR="005C145D" w:rsidRPr="00985104">
        <w:rPr>
          <w:rFonts w:ascii="Arial Narrow" w:hAnsi="Arial Narrow" w:cs="Times New Roman"/>
          <w:sz w:val="24"/>
          <w:szCs w:val="24"/>
        </w:rPr>
        <w:t>10</w:t>
      </w:r>
      <w:r w:rsidR="005C145D" w:rsidRPr="00985104">
        <w:rPr>
          <w:rFonts w:ascii="Arial Narrow" w:hAnsi="Arial Narrow" w:cs="Times New Roman"/>
          <w:sz w:val="24"/>
          <w:szCs w:val="24"/>
        </w:rPr>
        <w:fldChar w:fldCharType="end"/>
      </w:r>
      <w:r w:rsidR="005C145D" w:rsidRPr="00985104">
        <w:rPr>
          <w:rFonts w:ascii="Arial Narrow" w:hAnsi="Arial Narrow" w:cs="Times New Roman"/>
          <w:sz w:val="24"/>
          <w:szCs w:val="24"/>
        </w:rPr>
        <w:t xml:space="preserve">, в случаях, если </w:t>
      </w:r>
      <w:r w:rsidR="00E01059" w:rsidRPr="00985104">
        <w:rPr>
          <w:rFonts w:ascii="Arial Narrow" w:hAnsi="Arial Narrow" w:cs="Times New Roman"/>
          <w:sz w:val="24"/>
          <w:szCs w:val="24"/>
        </w:rPr>
        <w:t>события носили аварийных характер</w:t>
      </w:r>
      <w:r w:rsidR="005D3750" w:rsidRPr="00985104">
        <w:rPr>
          <w:rFonts w:ascii="Arial Narrow" w:hAnsi="Arial Narrow" w:cs="Times New Roman"/>
          <w:sz w:val="24"/>
          <w:szCs w:val="24"/>
        </w:rPr>
        <w:t>,</w:t>
      </w:r>
      <w:r w:rsidR="00E01059" w:rsidRPr="00985104">
        <w:rPr>
          <w:rFonts w:ascii="Arial Narrow" w:hAnsi="Arial Narrow" w:cs="Times New Roman"/>
          <w:sz w:val="24"/>
          <w:szCs w:val="24"/>
        </w:rPr>
        <w:t xml:space="preserve"> угрожали целостности хостинг площадки или отдельных ее частей, а также данным, пр</w:t>
      </w:r>
      <w:r w:rsidR="005D3750" w:rsidRPr="00985104">
        <w:rPr>
          <w:rFonts w:ascii="Arial Narrow" w:hAnsi="Arial Narrow" w:cs="Times New Roman"/>
          <w:sz w:val="24"/>
          <w:szCs w:val="24"/>
        </w:rPr>
        <w:t>инадлежащим другим пользователям</w:t>
      </w:r>
      <w:r w:rsidR="00E01059" w:rsidRPr="00985104">
        <w:rPr>
          <w:rFonts w:ascii="Arial Narrow" w:hAnsi="Arial Narrow" w:cs="Times New Roman"/>
          <w:sz w:val="24"/>
          <w:szCs w:val="24"/>
        </w:rPr>
        <w:t xml:space="preserve"> услуг.</w:t>
      </w:r>
    </w:p>
    <w:p w:rsidR="005D3750" w:rsidRPr="00985104" w:rsidRDefault="00E764AB" w:rsidP="00E764AB">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вправе</w:t>
      </w:r>
      <w:r w:rsidR="005D3750" w:rsidRPr="00985104">
        <w:rPr>
          <w:rFonts w:ascii="Arial Narrow" w:hAnsi="Arial Narrow" w:cs="Times New Roman"/>
          <w:sz w:val="24"/>
          <w:szCs w:val="24"/>
        </w:rPr>
        <w:t>:</w:t>
      </w:r>
    </w:p>
    <w:p w:rsidR="005D3750" w:rsidRPr="00985104" w:rsidRDefault="005D3750" w:rsidP="005D3750">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оперативно останавливать оказание услуг в том случае, если дальнейшее оказание услуг явным образом нарушает регламент хостинга (в части Общих правил), либо иным образом несет угрозу работоспособности оборудования или серверного ПО Исполнителя</w:t>
      </w:r>
      <w:r w:rsidRPr="00985104">
        <w:rPr>
          <w:rFonts w:ascii="Arial Narrow" w:hAnsi="Arial Narrow" w:cs="Times New Roman"/>
          <w:sz w:val="24"/>
          <w:szCs w:val="24"/>
        </w:rPr>
        <w:t>;</w:t>
      </w:r>
    </w:p>
    <w:p w:rsidR="00E764AB" w:rsidRPr="00985104" w:rsidRDefault="00E764AB" w:rsidP="005D3750">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приостановить действие любого аккаунта, в случае, если он будет неоправданно перегружать вычислительные ресурсы сервера</w:t>
      </w:r>
      <w:r w:rsidR="005D3750" w:rsidRPr="00985104">
        <w:rPr>
          <w:rFonts w:ascii="Arial Narrow" w:hAnsi="Arial Narrow" w:cs="Times New Roman"/>
          <w:sz w:val="24"/>
          <w:szCs w:val="24"/>
        </w:rPr>
        <w:t xml:space="preserve"> и рекомендовать переключение на тарифные планы с большим количеством ресурсов (расширенными квотами)</w:t>
      </w:r>
      <w:r w:rsidRPr="00985104">
        <w:rPr>
          <w:rFonts w:ascii="Arial Narrow" w:hAnsi="Arial Narrow" w:cs="Times New Roman"/>
          <w:sz w:val="24"/>
          <w:szCs w:val="24"/>
        </w:rPr>
        <w:t>.</w:t>
      </w:r>
    </w:p>
    <w:p w:rsidR="00E764AB" w:rsidRPr="00985104" w:rsidRDefault="00E764AB" w:rsidP="00E764AB">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Исполнитель имеет право прекратить предоставление Заказчику Услуг и расторгнуть Договор в случае, если Заказчик </w:t>
      </w:r>
      <w:r w:rsidR="005D3750" w:rsidRPr="00985104">
        <w:rPr>
          <w:rFonts w:ascii="Arial Narrow" w:hAnsi="Arial Narrow" w:cs="Times New Roman"/>
          <w:sz w:val="24"/>
          <w:szCs w:val="24"/>
        </w:rPr>
        <w:t>систематически нарушает</w:t>
      </w:r>
      <w:r w:rsidRPr="00985104">
        <w:rPr>
          <w:rFonts w:ascii="Arial Narrow" w:hAnsi="Arial Narrow" w:cs="Times New Roman"/>
          <w:sz w:val="24"/>
          <w:szCs w:val="24"/>
        </w:rPr>
        <w:t xml:space="preserve"> пункт</w:t>
      </w:r>
      <w:r w:rsidR="005D3750" w:rsidRPr="00985104">
        <w:rPr>
          <w:rFonts w:ascii="Arial Narrow" w:hAnsi="Arial Narrow" w:cs="Times New Roman"/>
          <w:sz w:val="24"/>
          <w:szCs w:val="24"/>
        </w:rPr>
        <w:t>ы</w:t>
      </w:r>
      <w:r w:rsidRPr="00985104">
        <w:rPr>
          <w:rFonts w:ascii="Arial Narrow" w:hAnsi="Arial Narrow" w:cs="Times New Roman"/>
          <w:sz w:val="24"/>
          <w:szCs w:val="24"/>
        </w:rPr>
        <w:t xml:space="preserve"> </w:t>
      </w:r>
      <w:r w:rsidR="005D3750" w:rsidRPr="00985104">
        <w:rPr>
          <w:rFonts w:ascii="Arial Narrow" w:hAnsi="Arial Narrow" w:cs="Times New Roman"/>
          <w:sz w:val="24"/>
          <w:szCs w:val="24"/>
        </w:rPr>
        <w:t xml:space="preserve">настоящего </w:t>
      </w:r>
      <w:r w:rsidRPr="00985104">
        <w:rPr>
          <w:rFonts w:ascii="Arial Narrow" w:hAnsi="Arial Narrow" w:cs="Times New Roman"/>
          <w:sz w:val="24"/>
          <w:szCs w:val="24"/>
        </w:rPr>
        <w:t>Регламента</w:t>
      </w:r>
      <w:r w:rsidR="005D3750" w:rsidRPr="00985104">
        <w:rPr>
          <w:rFonts w:ascii="Arial Narrow" w:hAnsi="Arial Narrow" w:cs="Times New Roman"/>
          <w:sz w:val="24"/>
          <w:szCs w:val="24"/>
        </w:rPr>
        <w:t xml:space="preserve"> и не реагирует на предписания Исполнителя по устранению замечаний</w:t>
      </w:r>
      <w:r w:rsidRPr="00985104">
        <w:rPr>
          <w:rFonts w:ascii="Arial Narrow" w:hAnsi="Arial Narrow" w:cs="Times New Roman"/>
          <w:sz w:val="24"/>
          <w:szCs w:val="24"/>
        </w:rPr>
        <w:t>. Остаток неиспользованных средств со счета Заказчика в этом случае не возвращается.</w:t>
      </w:r>
    </w:p>
    <w:p w:rsidR="000A3261" w:rsidRPr="00985104" w:rsidRDefault="000A3261" w:rsidP="00D33794">
      <w:pPr>
        <w:pStyle w:val="1"/>
        <w:numPr>
          <w:ilvl w:val="0"/>
          <w:numId w:val="3"/>
        </w:numPr>
        <w:rPr>
          <w:rFonts w:ascii="Arial Narrow" w:hAnsi="Arial Narrow"/>
          <w:szCs w:val="24"/>
        </w:rPr>
      </w:pPr>
      <w:bookmarkStart w:id="46" w:name="_Toc332988083"/>
      <w:r w:rsidRPr="00985104">
        <w:rPr>
          <w:rFonts w:ascii="Arial Narrow" w:hAnsi="Arial Narrow"/>
          <w:szCs w:val="24"/>
        </w:rPr>
        <w:t>Ограничения</w:t>
      </w:r>
      <w:r w:rsidR="00ED0830" w:rsidRPr="00985104">
        <w:rPr>
          <w:rFonts w:ascii="Arial Narrow" w:hAnsi="Arial Narrow"/>
          <w:szCs w:val="24"/>
        </w:rPr>
        <w:t xml:space="preserve"> сервисов</w:t>
      </w:r>
      <w:bookmarkEnd w:id="46"/>
    </w:p>
    <w:p w:rsidR="000A3261" w:rsidRPr="00985104" w:rsidRDefault="000A3261"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не может гарантировать предоставление услуг в следующих случаях:</w:t>
      </w:r>
    </w:p>
    <w:p w:rsidR="005D3750" w:rsidRPr="00985104" w:rsidRDefault="000A3261" w:rsidP="005D3750">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не может гарантировать наличие требуемых заказчиком технологий и решений, если они не описаны в технической документации Исполнителя или в документации продуктов и их комбинаций, испол</w:t>
      </w:r>
      <w:r w:rsidR="005D3750" w:rsidRPr="00985104">
        <w:rPr>
          <w:rFonts w:ascii="Arial Narrow" w:hAnsi="Arial Narrow" w:cs="Times New Roman"/>
          <w:sz w:val="24"/>
          <w:szCs w:val="24"/>
        </w:rPr>
        <w:t>ьзуемых на серверах Исполнителя;</w:t>
      </w:r>
    </w:p>
    <w:p w:rsidR="000A3261" w:rsidRPr="00985104" w:rsidRDefault="000A3261" w:rsidP="005D3750">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не гарантирует возможность установки дополнительных компонент, модулей и т.п. по просьбе Заказчика, если имеется объективная техническая причина, препятствующая работе этих компонент.</w:t>
      </w:r>
    </w:p>
    <w:p w:rsidR="008D2A0A" w:rsidRPr="00985104" w:rsidRDefault="008D2A0A" w:rsidP="005D3750">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не несет ответственности за скорость и надежность работы международной системы DNS, в частности:</w:t>
      </w:r>
    </w:p>
    <w:p w:rsidR="008D2A0A" w:rsidRPr="00985104" w:rsidRDefault="008D2A0A"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 скорость регистрации доменных имен.</w:t>
      </w:r>
    </w:p>
    <w:p w:rsidR="008D2A0A" w:rsidRPr="00985104" w:rsidRDefault="008D2A0A"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 скорость переноса доменных имен между DNS серверами.</w:t>
      </w:r>
    </w:p>
    <w:p w:rsidR="008D2A0A" w:rsidRPr="00985104" w:rsidRDefault="008D2A0A"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За </w:t>
      </w:r>
      <w:proofErr w:type="gramStart"/>
      <w:r w:rsidRPr="00985104">
        <w:rPr>
          <w:rFonts w:ascii="Arial Narrow" w:hAnsi="Arial Narrow" w:cs="Times New Roman"/>
          <w:sz w:val="24"/>
          <w:szCs w:val="24"/>
        </w:rPr>
        <w:t>неправомочное</w:t>
      </w:r>
      <w:proofErr w:type="gramEnd"/>
      <w:r w:rsidRPr="00985104">
        <w:rPr>
          <w:rFonts w:ascii="Arial Narrow" w:hAnsi="Arial Narrow" w:cs="Times New Roman"/>
          <w:sz w:val="24"/>
          <w:szCs w:val="24"/>
        </w:rPr>
        <w:t xml:space="preserve"> кеширование доменных имен DNS серверами пользователей интернета.</w:t>
      </w:r>
    </w:p>
    <w:p w:rsidR="00C63C25" w:rsidRPr="00985104" w:rsidRDefault="00C63C25"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вправе отказать в услугах или изменить условия предоставления услуг (тарифный план, параметры оплаты, технические параметры) в следующих случаях:</w:t>
      </w:r>
    </w:p>
    <w:p w:rsidR="00C63C25" w:rsidRPr="00985104" w:rsidRDefault="00C63C25"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lastRenderedPageBreak/>
        <w:t>Нарушение пунктов договора об оказании услуг (если договор не подписан, он работает в режиме оферты, не теряя своей силы), в том числе:</w:t>
      </w:r>
    </w:p>
    <w:p w:rsidR="00C63C25" w:rsidRPr="00985104" w:rsidRDefault="00C63C25"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Отсутствия оплаты услуг.</w:t>
      </w:r>
    </w:p>
    <w:p w:rsidR="00C63C25" w:rsidRPr="00985104" w:rsidRDefault="00C63C25"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Неверная контактная или юридическая информация.</w:t>
      </w:r>
    </w:p>
    <w:p w:rsidR="00C63C25" w:rsidRPr="00985104" w:rsidRDefault="00C63C25"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Превышение предела услуг, доступных в тарифном плане.</w:t>
      </w:r>
    </w:p>
    <w:p w:rsidR="00C63C25" w:rsidRPr="00985104" w:rsidRDefault="00C63C25"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Нарушение сетевого этикета или других принятых норм поведения, описанных в разделе «Общие правила».</w:t>
      </w:r>
    </w:p>
    <w:p w:rsidR="00C63C25" w:rsidRPr="00985104" w:rsidRDefault="00C63C25"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Нарушение законодательства и норм авторского права.</w:t>
      </w:r>
    </w:p>
    <w:p w:rsidR="00C63C25" w:rsidRPr="00985104" w:rsidRDefault="00C63C25"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Перегрузка серверов </w:t>
      </w:r>
      <w:r w:rsidR="00F536C4" w:rsidRPr="00985104">
        <w:rPr>
          <w:rFonts w:ascii="Arial Narrow" w:hAnsi="Arial Narrow" w:cs="Times New Roman"/>
          <w:sz w:val="24"/>
          <w:szCs w:val="24"/>
        </w:rPr>
        <w:t>И</w:t>
      </w:r>
      <w:r w:rsidRPr="00985104">
        <w:rPr>
          <w:rFonts w:ascii="Arial Narrow" w:hAnsi="Arial Narrow" w:cs="Times New Roman"/>
          <w:sz w:val="24"/>
          <w:szCs w:val="24"/>
        </w:rPr>
        <w:t>сполнителя программными средствами пользователей.</w:t>
      </w:r>
    </w:p>
    <w:p w:rsidR="00C63C25" w:rsidRPr="00985104" w:rsidRDefault="00C63C25"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Превышение стандартных норм и правил потребления трафика.</w:t>
      </w:r>
    </w:p>
    <w:p w:rsidR="004E189A" w:rsidRPr="00985104" w:rsidRDefault="004E189A"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В случае грубых нарушений данного регламента или норм закона Исполнитель вправе отказать в возврате аванса, внесенного за услуги, до официального разрешения спорной ситуации судебными органами.</w:t>
      </w:r>
    </w:p>
    <w:p w:rsidR="00487362" w:rsidRPr="00985104" w:rsidRDefault="0048736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Информация, размещаемая Заказчиком, должна соответствовать следующим требованиям:</w:t>
      </w:r>
    </w:p>
    <w:p w:rsidR="00487362" w:rsidRPr="00985104" w:rsidRDefault="0048736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Соответствие российскому и международному законодательству.</w:t>
      </w:r>
    </w:p>
    <w:p w:rsidR="00487362" w:rsidRPr="00985104" w:rsidRDefault="0048736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Соответствие нормам авторского права.</w:t>
      </w:r>
    </w:p>
    <w:p w:rsidR="00487362" w:rsidRPr="00985104" w:rsidRDefault="0048736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Не вызывать протестов сетевой общественности, соответствовать принятым нормам сетевого этикета.</w:t>
      </w:r>
    </w:p>
    <w:p w:rsidR="00487362" w:rsidRPr="00985104" w:rsidRDefault="00487362"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Не содержать вредоносных, вирусных, и других подобных средств и намерений.</w:t>
      </w:r>
    </w:p>
    <w:p w:rsidR="00487362" w:rsidRPr="00985104" w:rsidRDefault="00487362"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Запрещается размещение эротических материалов любого характера.</w:t>
      </w:r>
    </w:p>
    <w:p w:rsidR="008F56DC" w:rsidRPr="00985104" w:rsidRDefault="008F56DC"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Исполнитель оставляет за собой право, но не гарантирует перенос виртуальных ресурсов на другое аппаратное обеспечение, но в любом случае с параметрами не хуже, определенным на момент заключения договора.</w:t>
      </w:r>
    </w:p>
    <w:p w:rsidR="000A3261" w:rsidRPr="00985104" w:rsidRDefault="00244D03" w:rsidP="00D33794">
      <w:pPr>
        <w:pStyle w:val="a5"/>
        <w:numPr>
          <w:ilvl w:val="1"/>
          <w:numId w:val="3"/>
        </w:numPr>
        <w:tabs>
          <w:tab w:val="left" w:pos="1134"/>
        </w:tabs>
        <w:spacing w:after="0" w:line="240" w:lineRule="auto"/>
        <w:rPr>
          <w:rFonts w:ascii="Arial Narrow" w:hAnsi="Arial Narrow" w:cs="Times New Roman"/>
          <w:sz w:val="24"/>
          <w:szCs w:val="24"/>
        </w:rPr>
      </w:pPr>
      <w:proofErr w:type="spellStart"/>
      <w:r w:rsidRPr="00985104">
        <w:rPr>
          <w:rFonts w:ascii="Arial Narrow" w:hAnsi="Arial Narrow" w:cs="Times New Roman"/>
          <w:sz w:val="24"/>
          <w:szCs w:val="24"/>
        </w:rPr>
        <w:t>ServiceDesk</w:t>
      </w:r>
      <w:proofErr w:type="spellEnd"/>
      <w:r w:rsidR="00337B2A" w:rsidRPr="00985104">
        <w:rPr>
          <w:rFonts w:ascii="Arial Narrow" w:hAnsi="Arial Narrow" w:cs="Times New Roman"/>
          <w:sz w:val="24"/>
          <w:szCs w:val="24"/>
        </w:rPr>
        <w:t xml:space="preserve"> может давать советы и оказывать помощь в оптимизации, но не гарантирует помощь в решении проблем производительности пользовательских скриптов.</w:t>
      </w:r>
    </w:p>
    <w:p w:rsidR="00F536C4" w:rsidRPr="00985104" w:rsidRDefault="00F536C4"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На хостинге запрещаются следующие виды деятельности:</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Размещение сайтов, предназначенных для совершения мошеннических действий, в том числе, но не исчерпывая:</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Выманивание паролей, подделка внешнего вида под другие сайты.</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Обман посетителей, сбор денег обманным путем, т.п.</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Рассылка спама и сообщений, кото</w:t>
      </w:r>
      <w:r w:rsidR="000A4B84" w:rsidRPr="00985104">
        <w:rPr>
          <w:rFonts w:ascii="Arial Narrow" w:hAnsi="Arial Narrow" w:cs="Times New Roman"/>
          <w:sz w:val="24"/>
          <w:szCs w:val="24"/>
        </w:rPr>
        <w:t>рые могут быть приняты за спам.</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В том числе запрещено размещение сайтов и реклама услуг, рекламируемых спамом, который рассылается без использования технических средств хостинга.</w:t>
      </w:r>
      <w:r w:rsidR="000A4B84" w:rsidRPr="00985104">
        <w:rPr>
          <w:rFonts w:ascii="Arial Narrow" w:hAnsi="Arial Narrow" w:cs="Times New Roman"/>
          <w:sz w:val="24"/>
          <w:szCs w:val="24"/>
        </w:rPr>
        <w:t xml:space="preserve"> </w:t>
      </w:r>
      <w:r w:rsidRPr="00985104">
        <w:rPr>
          <w:rFonts w:ascii="Arial Narrow" w:hAnsi="Arial Narrow" w:cs="Times New Roman"/>
          <w:sz w:val="24"/>
          <w:szCs w:val="24"/>
        </w:rPr>
        <w:t xml:space="preserve">Факт рассылки устанавливается с помощью независимых сетевых служб, аналогичных </w:t>
      </w:r>
      <w:proofErr w:type="spellStart"/>
      <w:r w:rsidRPr="00985104">
        <w:rPr>
          <w:rFonts w:ascii="Arial Narrow" w:hAnsi="Arial Narrow" w:cs="Times New Roman"/>
          <w:sz w:val="24"/>
          <w:szCs w:val="24"/>
        </w:rPr>
        <w:t>SpamCop</w:t>
      </w:r>
      <w:proofErr w:type="spellEnd"/>
      <w:r w:rsidRPr="00985104">
        <w:rPr>
          <w:rFonts w:ascii="Arial Narrow" w:hAnsi="Arial Narrow" w:cs="Times New Roman"/>
          <w:sz w:val="24"/>
          <w:szCs w:val="24"/>
        </w:rPr>
        <w:t>, а также по совокупности очевидных признаков.</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Нарушение общепринятого сетевого этикета, в том числе, но не исчерпывая:</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Грубый индекс-спам (обман поисковых машин с помощью средств, не содержащих информационной сущности и бесполезных человеку).</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proofErr w:type="gramStart"/>
      <w:r w:rsidRPr="00985104">
        <w:rPr>
          <w:rFonts w:ascii="Arial Narrow" w:hAnsi="Arial Narrow" w:cs="Times New Roman"/>
          <w:sz w:val="24"/>
          <w:szCs w:val="24"/>
        </w:rPr>
        <w:t>Запрещается размещение проектов и служб, имеющих любое отношение к генерации мусорного контента для обмана поисковых систем.</w:t>
      </w:r>
      <w:proofErr w:type="gramEnd"/>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Запрещается создание любых технических служб, отличных от информационных сайтов или служб без согласования с администрацией хостинга, в том числе, но не исчерпывая:</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Создание прокси-серверов и их аналогов, средств массового доступа к другим сайтам и службам.</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Средства массового анализа и обработки данных.</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Создание чатов, средств мгновенного обмена сообщениями, подобных служб.</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lastRenderedPageBreak/>
        <w:t>Запрещается попытки нелегального доступа к закрытой информации и нарушение норм безопасности, в том числе, но не исчерпывая:</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Взлом сайтов, получение закрытых данных, как сайтов хостинга, так и внешних сайтов и ресурсов.</w:t>
      </w:r>
    </w:p>
    <w:p w:rsidR="00F536C4" w:rsidRPr="00985104" w:rsidRDefault="00F536C4" w:rsidP="00D33794">
      <w:pPr>
        <w:pStyle w:val="a5"/>
        <w:numPr>
          <w:ilvl w:val="3"/>
          <w:numId w:val="3"/>
        </w:numPr>
        <w:spacing w:after="0" w:line="240" w:lineRule="auto"/>
        <w:ind w:left="709" w:firstLine="142"/>
        <w:rPr>
          <w:rFonts w:ascii="Arial Narrow" w:hAnsi="Arial Narrow" w:cs="Times New Roman"/>
          <w:sz w:val="24"/>
          <w:szCs w:val="24"/>
        </w:rPr>
      </w:pPr>
      <w:r w:rsidRPr="00985104">
        <w:rPr>
          <w:rFonts w:ascii="Arial Narrow" w:hAnsi="Arial Narrow" w:cs="Times New Roman"/>
          <w:sz w:val="24"/>
          <w:szCs w:val="24"/>
        </w:rPr>
        <w:t xml:space="preserve">Подбор паролей, сетевые атаки, </w:t>
      </w:r>
      <w:proofErr w:type="spellStart"/>
      <w:r w:rsidRPr="00985104">
        <w:rPr>
          <w:rFonts w:ascii="Arial Narrow" w:hAnsi="Arial Narrow" w:cs="Times New Roman"/>
          <w:sz w:val="24"/>
          <w:szCs w:val="24"/>
        </w:rPr>
        <w:t>флуд</w:t>
      </w:r>
      <w:proofErr w:type="spellEnd"/>
      <w:r w:rsidRPr="00985104">
        <w:rPr>
          <w:rFonts w:ascii="Arial Narrow" w:hAnsi="Arial Narrow" w:cs="Times New Roman"/>
          <w:sz w:val="24"/>
          <w:szCs w:val="24"/>
        </w:rPr>
        <w:t xml:space="preserve"> (перегрузки оборудования или информационных каналов/лимитов).</w:t>
      </w:r>
    </w:p>
    <w:p w:rsidR="00F536C4" w:rsidRPr="00985104" w:rsidRDefault="00F536C4"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Трафик, генерируемый ресурсами пользователя, считается бесплатным при соблюдении описанных ниже условий.</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Если исходящий трафик ресурса составляет меньше 100 </w:t>
      </w:r>
      <w:proofErr w:type="spellStart"/>
      <w:r w:rsidRPr="00985104">
        <w:rPr>
          <w:rFonts w:ascii="Arial Narrow" w:hAnsi="Arial Narrow" w:cs="Times New Roman"/>
          <w:sz w:val="24"/>
          <w:szCs w:val="24"/>
        </w:rPr>
        <w:t>гбайт</w:t>
      </w:r>
      <w:proofErr w:type="spellEnd"/>
      <w:r w:rsidRPr="00985104">
        <w:rPr>
          <w:rFonts w:ascii="Arial Narrow" w:hAnsi="Arial Narrow" w:cs="Times New Roman"/>
          <w:sz w:val="24"/>
          <w:szCs w:val="24"/>
        </w:rPr>
        <w:t xml:space="preserve"> в месяц, трафик считается бесплатным в любом случае.</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Если исходящий трафик ресурса составляет больше 100 </w:t>
      </w:r>
      <w:proofErr w:type="spellStart"/>
      <w:r w:rsidRPr="00985104">
        <w:rPr>
          <w:rFonts w:ascii="Arial Narrow" w:hAnsi="Arial Narrow" w:cs="Times New Roman"/>
          <w:sz w:val="24"/>
          <w:szCs w:val="24"/>
        </w:rPr>
        <w:t>гбайт</w:t>
      </w:r>
      <w:proofErr w:type="spellEnd"/>
      <w:r w:rsidRPr="00985104">
        <w:rPr>
          <w:rFonts w:ascii="Arial Narrow" w:hAnsi="Arial Narrow" w:cs="Times New Roman"/>
          <w:sz w:val="24"/>
          <w:szCs w:val="24"/>
        </w:rPr>
        <w:t xml:space="preserve"> в месяц и соответствует стандартам "российского" бесплатного трафика:</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Исходящий трафик превышает входящий.</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Исходящий российский трафик превышает исходящий зарубежный трафик или зарубежный превышает российский менее чем на 100 </w:t>
      </w:r>
      <w:proofErr w:type="spellStart"/>
      <w:r w:rsidRPr="00985104">
        <w:rPr>
          <w:rFonts w:ascii="Arial Narrow" w:hAnsi="Arial Narrow" w:cs="Times New Roman"/>
          <w:sz w:val="24"/>
          <w:szCs w:val="24"/>
        </w:rPr>
        <w:t>гбайт</w:t>
      </w:r>
      <w:proofErr w:type="spellEnd"/>
      <w:r w:rsidRPr="00985104">
        <w:rPr>
          <w:rFonts w:ascii="Arial Narrow" w:hAnsi="Arial Narrow" w:cs="Times New Roman"/>
          <w:sz w:val="24"/>
          <w:szCs w:val="24"/>
        </w:rPr>
        <w:t xml:space="preserve"> в месяц.</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Сайт не является технической службой или файловым архивом, создающим стабильный большой зарубежный трафик (более 30 </w:t>
      </w:r>
      <w:proofErr w:type="spellStart"/>
      <w:r w:rsidRPr="00985104">
        <w:rPr>
          <w:rFonts w:ascii="Arial Narrow" w:hAnsi="Arial Narrow" w:cs="Times New Roman"/>
          <w:sz w:val="24"/>
          <w:szCs w:val="24"/>
        </w:rPr>
        <w:t>гбайт</w:t>
      </w:r>
      <w:proofErr w:type="spellEnd"/>
      <w:r w:rsidRPr="00985104">
        <w:rPr>
          <w:rFonts w:ascii="Arial Narrow" w:hAnsi="Arial Narrow" w:cs="Times New Roman"/>
          <w:sz w:val="24"/>
          <w:szCs w:val="24"/>
        </w:rPr>
        <w:t>).</w:t>
      </w:r>
    </w:p>
    <w:p w:rsidR="00F536C4" w:rsidRPr="00985104" w:rsidRDefault="00F536C4" w:rsidP="00D33794">
      <w:pPr>
        <w:pStyle w:val="a5"/>
        <w:numPr>
          <w:ilvl w:val="2"/>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В случае невыполнения условий бесплатного трафика и отсутствия компромиссного решения </w:t>
      </w:r>
      <w:r w:rsidR="000A4B84" w:rsidRPr="00985104">
        <w:rPr>
          <w:rFonts w:ascii="Arial Narrow" w:hAnsi="Arial Narrow" w:cs="Times New Roman"/>
          <w:sz w:val="24"/>
          <w:szCs w:val="24"/>
        </w:rPr>
        <w:t>И</w:t>
      </w:r>
      <w:r w:rsidRPr="00985104">
        <w:rPr>
          <w:rFonts w:ascii="Arial Narrow" w:hAnsi="Arial Narrow" w:cs="Times New Roman"/>
          <w:sz w:val="24"/>
          <w:szCs w:val="24"/>
        </w:rPr>
        <w:t>сполнитель имеет право отказать в предоставлении услуг.</w:t>
      </w:r>
    </w:p>
    <w:p w:rsidR="00337B2A" w:rsidRPr="00985104" w:rsidRDefault="00337B2A" w:rsidP="00D92DBA">
      <w:pPr>
        <w:jc w:val="both"/>
        <w:rPr>
          <w:rFonts w:ascii="Arial Narrow" w:hAnsi="Arial Narrow"/>
          <w:sz w:val="24"/>
          <w:szCs w:val="24"/>
        </w:rPr>
      </w:pPr>
    </w:p>
    <w:p w:rsidR="00ED0830" w:rsidRPr="00985104" w:rsidRDefault="00ED0830" w:rsidP="00D33794">
      <w:pPr>
        <w:pStyle w:val="1"/>
        <w:numPr>
          <w:ilvl w:val="0"/>
          <w:numId w:val="3"/>
        </w:numPr>
        <w:rPr>
          <w:rFonts w:ascii="Arial Narrow" w:hAnsi="Arial Narrow"/>
          <w:szCs w:val="24"/>
        </w:rPr>
      </w:pPr>
      <w:bookmarkStart w:id="47" w:name="_Toc332988084"/>
      <w:r w:rsidRPr="00985104">
        <w:rPr>
          <w:rFonts w:ascii="Arial Narrow" w:hAnsi="Arial Narrow"/>
          <w:szCs w:val="24"/>
        </w:rPr>
        <w:t>Ограничение ответственности</w:t>
      </w:r>
      <w:r w:rsidR="00F2065E" w:rsidRPr="00985104">
        <w:rPr>
          <w:rFonts w:ascii="Arial Narrow" w:hAnsi="Arial Narrow"/>
          <w:szCs w:val="24"/>
        </w:rPr>
        <w:t xml:space="preserve"> Исполнителя</w:t>
      </w:r>
      <w:bookmarkEnd w:id="47"/>
    </w:p>
    <w:p w:rsidR="002D08ED" w:rsidRPr="00985104" w:rsidRDefault="002D08E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w:t>
      </w:r>
      <w:r w:rsidR="005A3D80" w:rsidRPr="00985104">
        <w:rPr>
          <w:rFonts w:ascii="Arial Narrow" w:hAnsi="Arial Narrow" w:cs="Times New Roman"/>
          <w:sz w:val="24"/>
          <w:szCs w:val="24"/>
        </w:rPr>
        <w:t>Несмотря на вышесказанное</w:t>
      </w:r>
      <w:r w:rsidRPr="00985104">
        <w:rPr>
          <w:rFonts w:ascii="Arial Narrow" w:hAnsi="Arial Narrow" w:cs="Times New Roman"/>
          <w:sz w:val="24"/>
          <w:szCs w:val="24"/>
        </w:rPr>
        <w:t xml:space="preserve">, </w:t>
      </w:r>
      <w:r w:rsidR="005A3D80" w:rsidRPr="00985104">
        <w:rPr>
          <w:rFonts w:ascii="Arial Narrow" w:hAnsi="Arial Narrow" w:cs="Times New Roman"/>
          <w:sz w:val="24"/>
          <w:szCs w:val="24"/>
        </w:rPr>
        <w:t>существуют</w:t>
      </w:r>
      <w:r w:rsidRPr="00985104">
        <w:rPr>
          <w:rFonts w:ascii="Arial Narrow" w:hAnsi="Arial Narrow" w:cs="Times New Roman"/>
          <w:sz w:val="24"/>
          <w:szCs w:val="24"/>
        </w:rPr>
        <w:t xml:space="preserve"> общепринятые нормы работы в сети Интернет (см. http://www.of</w:t>
      </w:r>
      <w:r w:rsidR="005A3D80" w:rsidRPr="00985104">
        <w:rPr>
          <w:rFonts w:ascii="Arial Narrow" w:hAnsi="Arial Narrow" w:cs="Times New Roman"/>
          <w:sz w:val="24"/>
          <w:szCs w:val="24"/>
        </w:rPr>
        <w:t>isp.org</w:t>
      </w:r>
      <w:r w:rsidRPr="00985104">
        <w:rPr>
          <w:rFonts w:ascii="Arial Narrow" w:hAnsi="Arial Narrow" w:cs="Times New Roman"/>
          <w:sz w:val="24"/>
          <w:szCs w:val="24"/>
        </w:rPr>
        <w:t>), направленные на то, чтобы деятельность каждого пользователя сети не мешала работе других пользователей.</w:t>
      </w:r>
      <w:r w:rsidR="005A3D80" w:rsidRPr="00985104">
        <w:rPr>
          <w:rFonts w:ascii="Arial Narrow" w:hAnsi="Arial Narrow" w:cs="Times New Roman"/>
          <w:sz w:val="24"/>
          <w:szCs w:val="24"/>
        </w:rPr>
        <w:t xml:space="preserve"> </w:t>
      </w:r>
      <w:r w:rsidRPr="00985104">
        <w:rPr>
          <w:rFonts w:ascii="Arial Narrow" w:hAnsi="Arial Narrow" w:cs="Times New Roman"/>
          <w:sz w:val="24"/>
          <w:szCs w:val="24"/>
        </w:rPr>
        <w:t xml:space="preserve">Основным принципом их действия является следующее положение: правила использования любых ресурсов Интернет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w:t>
      </w:r>
      <w:proofErr w:type="gramStart"/>
      <w:r w:rsidRPr="00985104">
        <w:rPr>
          <w:rFonts w:ascii="Arial Narrow" w:hAnsi="Arial Narrow" w:cs="Times New Roman"/>
          <w:sz w:val="24"/>
          <w:szCs w:val="24"/>
        </w:rPr>
        <w:t>обязательными к исполнению</w:t>
      </w:r>
      <w:proofErr w:type="gramEnd"/>
      <w:r w:rsidRPr="00985104">
        <w:rPr>
          <w:rFonts w:ascii="Arial Narrow" w:hAnsi="Arial Narrow" w:cs="Times New Roman"/>
          <w:sz w:val="24"/>
          <w:szCs w:val="24"/>
        </w:rPr>
        <w:t xml:space="preserve"> всеми пользователями этих ресурсов. Клиент обязан соблюдать правила использования ресурса либо немедленно отказаться от его использования.</w:t>
      </w:r>
      <w:r w:rsidR="005A3D80" w:rsidRPr="00985104">
        <w:rPr>
          <w:rFonts w:ascii="Arial Narrow" w:hAnsi="Arial Narrow" w:cs="Times New Roman"/>
          <w:sz w:val="24"/>
          <w:szCs w:val="24"/>
        </w:rPr>
        <w:t xml:space="preserve"> </w:t>
      </w:r>
      <w:r w:rsidRPr="00985104">
        <w:rPr>
          <w:rFonts w:ascii="Arial Narrow" w:hAnsi="Arial Narrow" w:cs="Times New Roman"/>
          <w:sz w:val="24"/>
          <w:szCs w:val="24"/>
        </w:rPr>
        <w:t>В соответствии с этим положением, любые действия Клиента, вызывающие жалобы владельцев других сетей, серверов, информационных ресурсов, новостных конференций, списков рассылки и т.п., нарушающие правила пользования соответствующими ресурсами, недопустимы.</w:t>
      </w:r>
    </w:p>
    <w:p w:rsidR="002D08ED" w:rsidRPr="00985104" w:rsidRDefault="002D08E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Исполнитель не несет ответственности перед </w:t>
      </w:r>
      <w:r w:rsidR="005A3D80" w:rsidRPr="00985104">
        <w:rPr>
          <w:rFonts w:ascii="Arial Narrow" w:hAnsi="Arial Narrow" w:cs="Times New Roman"/>
          <w:sz w:val="24"/>
          <w:szCs w:val="24"/>
        </w:rPr>
        <w:t>Заказчиком</w:t>
      </w:r>
      <w:r w:rsidRPr="00985104">
        <w:rPr>
          <w:rFonts w:ascii="Arial Narrow" w:hAnsi="Arial Narrow" w:cs="Times New Roman"/>
          <w:sz w:val="24"/>
          <w:szCs w:val="24"/>
        </w:rPr>
        <w:t xml:space="preserve"> за задержки и перебои в работе, происходящие прямо или косвенно по причине, которая находится вне сферы разумного контроля со стороны Исполнителя.</w:t>
      </w:r>
    </w:p>
    <w:p w:rsidR="002D08ED" w:rsidRPr="00985104" w:rsidRDefault="002D08E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lastRenderedPageBreak/>
        <w:t>Исполнитель не несет ответственности за качество линий связи, если их организуют другие организации.</w:t>
      </w:r>
    </w:p>
    <w:p w:rsidR="002D08ED" w:rsidRPr="00985104" w:rsidRDefault="002D08E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Стороны не несут ответственности друг перед другом за упущенную выгоду или какие-либо иные косвенные убытки, а также освобождаются от ответственности за неисполнение обязательств по Договору, вызванное обстоятельствами непреодолимой силы.</w:t>
      </w:r>
    </w:p>
    <w:p w:rsidR="00ED0830" w:rsidRPr="00985104" w:rsidRDefault="00F2065E"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Сеть</w:t>
      </w:r>
      <w:r w:rsidR="00ED0830" w:rsidRPr="00985104">
        <w:rPr>
          <w:rFonts w:ascii="Arial Narrow" w:hAnsi="Arial Narrow" w:cs="Times New Roman"/>
          <w:sz w:val="24"/>
          <w:szCs w:val="24"/>
        </w:rPr>
        <w:t xml:space="preserve"> Интернет является добровольным объединением различных сетей, Исполнитель не несет ответственности за нормальное функционирование и доступность отдельных сегментов сети Интернет. Исполнитель не гарантирует возможность информационного обмена с теми узлами или серверами, которые временно или постоянно недоступны через сеть Интернет.</w:t>
      </w:r>
      <w:r w:rsidRPr="00985104">
        <w:rPr>
          <w:rFonts w:ascii="Arial Narrow" w:hAnsi="Arial Narrow" w:cs="Times New Roman"/>
          <w:sz w:val="24"/>
          <w:szCs w:val="24"/>
        </w:rPr>
        <w:t xml:space="preserve"> ЗАКАЗЧИК</w:t>
      </w:r>
      <w:r w:rsidR="00ED0830" w:rsidRPr="00985104">
        <w:rPr>
          <w:rFonts w:ascii="Arial Narrow" w:hAnsi="Arial Narrow" w:cs="Times New Roman"/>
          <w:sz w:val="24"/>
          <w:szCs w:val="24"/>
        </w:rPr>
        <w:t xml:space="preserve"> ПРИНИМАЕТ НА СЕБЯ ПОЛНУЮ ОТВЕТСТВЕННОСТЬ И РИСКИ, СВЯЗАННЫЕ С ИСПОЛЬЗОВАНИЕМ МАТЕРИАЛОВ, ИНФОРМАЦИИ, РЕКЛАМЫ, ТОВАРОВ И УСЛУГ, ПОЛУЧЕННЫХ ИМ В СЕТИ ИНТЕРНЕТ.</w:t>
      </w:r>
    </w:p>
    <w:p w:rsidR="00ED0830" w:rsidRPr="00985104" w:rsidRDefault="00ED0830"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Исполнитель не дает никаких гарантий, явных или неявных, на любые товары, информацию и услуги, поставляемые через сеть Интернет. Исполнитель не несет ответственности за любые расходы </w:t>
      </w:r>
      <w:r w:rsidR="00F2065E" w:rsidRPr="00985104">
        <w:rPr>
          <w:rFonts w:ascii="Arial Narrow" w:hAnsi="Arial Narrow" w:cs="Times New Roman"/>
          <w:sz w:val="24"/>
          <w:szCs w:val="24"/>
        </w:rPr>
        <w:t>Заказчика</w:t>
      </w:r>
      <w:r w:rsidRPr="00985104">
        <w:rPr>
          <w:rFonts w:ascii="Arial Narrow" w:hAnsi="Arial Narrow" w:cs="Times New Roman"/>
          <w:sz w:val="24"/>
          <w:szCs w:val="24"/>
        </w:rPr>
        <w:t xml:space="preserve"> или ущерб, ко</w:t>
      </w:r>
      <w:r w:rsidR="00F2065E" w:rsidRPr="00985104">
        <w:rPr>
          <w:rFonts w:ascii="Arial Narrow" w:hAnsi="Arial Narrow" w:cs="Times New Roman"/>
          <w:sz w:val="24"/>
          <w:szCs w:val="24"/>
        </w:rPr>
        <w:t>торый может быть нанесен Заказчику</w:t>
      </w:r>
      <w:r w:rsidRPr="00985104">
        <w:rPr>
          <w:rFonts w:ascii="Arial Narrow" w:hAnsi="Arial Narrow" w:cs="Times New Roman"/>
          <w:sz w:val="24"/>
          <w:szCs w:val="24"/>
        </w:rPr>
        <w:t>, вследствие прямого или косвенного использования сети Интернет. Вся ответственность за оценку точности, полноты и полезности любых мнений, оценок, услуг и другой информации, качества и свойств товаров, предоставляемых через Услуг</w:t>
      </w:r>
      <w:r w:rsidR="00F2065E" w:rsidRPr="00985104">
        <w:rPr>
          <w:rFonts w:ascii="Arial Narrow" w:hAnsi="Arial Narrow" w:cs="Times New Roman"/>
          <w:sz w:val="24"/>
          <w:szCs w:val="24"/>
        </w:rPr>
        <w:t>и или Интернет, лежит на Заказчике</w:t>
      </w:r>
      <w:r w:rsidRPr="00985104">
        <w:rPr>
          <w:rFonts w:ascii="Arial Narrow" w:hAnsi="Arial Narrow" w:cs="Times New Roman"/>
          <w:sz w:val="24"/>
          <w:szCs w:val="24"/>
        </w:rPr>
        <w:t>.</w:t>
      </w:r>
    </w:p>
    <w:p w:rsidR="00ED0830" w:rsidRPr="00985104" w:rsidRDefault="00ED0830"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 xml:space="preserve">Исполнитель не контролирует доступный через сеть Интернет информационный поток, который МОЖЕТ ВКЛЮЧАТЬ НЕЖЕЛАТЕЛЬНЫЕ ДЛЯ КЛИЕНТА МАТЕРИАЛЫ, В ЧАСТНОСТИ, ОТКРОВЕННО СЕКСУАЛЬНОГО ХАРАКТЕРА ИЛИ СОДЕРЖАЩИЕ ОСКОРБИТЕЛЬНУЮ ЛИЧНО ДЛЯ </w:t>
      </w:r>
      <w:r w:rsidR="002D08ED" w:rsidRPr="00985104">
        <w:rPr>
          <w:rFonts w:ascii="Arial Narrow" w:hAnsi="Arial Narrow" w:cs="Times New Roman"/>
          <w:sz w:val="24"/>
          <w:szCs w:val="24"/>
        </w:rPr>
        <w:t>ЗАКАЗЧИКА</w:t>
      </w:r>
      <w:r w:rsidRPr="00985104">
        <w:rPr>
          <w:rFonts w:ascii="Arial Narrow" w:hAnsi="Arial Narrow" w:cs="Times New Roman"/>
          <w:sz w:val="24"/>
          <w:szCs w:val="24"/>
        </w:rPr>
        <w:t xml:space="preserve"> ИНФОРМАЦИЮ, и не несет за них никакой ответственности.</w:t>
      </w:r>
    </w:p>
    <w:p w:rsidR="00ED0830" w:rsidRPr="00985104" w:rsidRDefault="002D08E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Заказчик</w:t>
      </w:r>
      <w:r w:rsidR="00ED0830" w:rsidRPr="00985104">
        <w:rPr>
          <w:rFonts w:ascii="Arial Narrow" w:hAnsi="Arial Narrow" w:cs="Times New Roman"/>
          <w:sz w:val="24"/>
          <w:szCs w:val="24"/>
        </w:rPr>
        <w:t xml:space="preserve"> полностью ответственен за сохранность своего пароля доступа и за убытки, могущие возникнуть по причине несанкционированного использования его канала доступа, если только несанкционированный доступ третьих лиц не вызван виновными действиями/бездействием со стороны Исполнителя. Клиенту рекомендуется регулярно менять свой пароль. Исполнитель НЕ НЕСЕТ ОТВЕТСТВЕННОСТИ И НЕ ВОЗМЕЩАЕТ УБЫТКИ, ВОЗНИКШИЕ ПО ПРИЧИНЕ НЕСАНКЦИОНИРОВАННОГО ДОСТУПА ТРЕТЬИХ ЛИЦ К ИНФОРМАЦИИ </w:t>
      </w:r>
      <w:r w:rsidRPr="00985104">
        <w:rPr>
          <w:rFonts w:ascii="Arial Narrow" w:hAnsi="Arial Narrow" w:cs="Times New Roman"/>
          <w:sz w:val="24"/>
          <w:szCs w:val="24"/>
        </w:rPr>
        <w:t>ЗАКАЗЧИКА</w:t>
      </w:r>
      <w:r w:rsidR="00ED0830" w:rsidRPr="00985104">
        <w:rPr>
          <w:rFonts w:ascii="Arial Narrow" w:hAnsi="Arial Narrow" w:cs="Times New Roman"/>
          <w:sz w:val="24"/>
          <w:szCs w:val="24"/>
        </w:rPr>
        <w:t>, если только несанкционированный доступ третьих лиц не вызван виновными действиями/бездействием со стороны Исполнителя.</w:t>
      </w:r>
    </w:p>
    <w:p w:rsidR="00ED0830" w:rsidRPr="00985104" w:rsidRDefault="002D08ED" w:rsidP="00D33794">
      <w:pPr>
        <w:pStyle w:val="a5"/>
        <w:numPr>
          <w:ilvl w:val="1"/>
          <w:numId w:val="3"/>
        </w:numPr>
        <w:tabs>
          <w:tab w:val="left" w:pos="1134"/>
        </w:tabs>
        <w:spacing w:after="0" w:line="240" w:lineRule="auto"/>
        <w:rPr>
          <w:rFonts w:ascii="Arial Narrow" w:hAnsi="Arial Narrow" w:cs="Times New Roman"/>
          <w:sz w:val="24"/>
          <w:szCs w:val="24"/>
        </w:rPr>
      </w:pPr>
      <w:r w:rsidRPr="00985104">
        <w:rPr>
          <w:rFonts w:ascii="Arial Narrow" w:hAnsi="Arial Narrow" w:cs="Times New Roman"/>
          <w:sz w:val="24"/>
          <w:szCs w:val="24"/>
        </w:rPr>
        <w:t>Заказчик</w:t>
      </w:r>
      <w:r w:rsidR="00ED0830" w:rsidRPr="00985104">
        <w:rPr>
          <w:rFonts w:ascii="Arial Narrow" w:hAnsi="Arial Narrow" w:cs="Times New Roman"/>
          <w:sz w:val="24"/>
          <w:szCs w:val="24"/>
        </w:rPr>
        <w:t xml:space="preserve"> несет полную ответственность за все обращения к Услугам и действия, предпринятые через обращение к Услугам, имевшие место при введении пользовательского имени и пароля </w:t>
      </w:r>
      <w:r w:rsidRPr="00985104">
        <w:rPr>
          <w:rFonts w:ascii="Arial Narrow" w:hAnsi="Arial Narrow" w:cs="Times New Roman"/>
          <w:sz w:val="24"/>
          <w:szCs w:val="24"/>
        </w:rPr>
        <w:t>Заказчика</w:t>
      </w:r>
      <w:r w:rsidR="00ED0830" w:rsidRPr="00985104">
        <w:rPr>
          <w:rFonts w:ascii="Arial Narrow" w:hAnsi="Arial Narrow" w:cs="Times New Roman"/>
          <w:sz w:val="24"/>
          <w:szCs w:val="24"/>
        </w:rPr>
        <w:t>.</w:t>
      </w:r>
    </w:p>
    <w:p w:rsidR="00ED0830" w:rsidRPr="00985104" w:rsidRDefault="00ED0830" w:rsidP="00F2065E">
      <w:pPr>
        <w:jc w:val="both"/>
        <w:rPr>
          <w:rFonts w:ascii="Arial Narrow" w:hAnsi="Arial Narrow"/>
          <w:sz w:val="24"/>
          <w:szCs w:val="24"/>
        </w:rPr>
      </w:pPr>
    </w:p>
    <w:sectPr w:rsidR="00ED0830" w:rsidRPr="00985104" w:rsidSect="00BE3B3B">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EB" w:rsidRDefault="00AF12EB" w:rsidP="00BE3B3B">
      <w:r>
        <w:separator/>
      </w:r>
    </w:p>
  </w:endnote>
  <w:endnote w:type="continuationSeparator" w:id="0">
    <w:p w:rsidR="00AF12EB" w:rsidRDefault="00AF12EB" w:rsidP="00BE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12" w:rsidRDefault="00BE3312">
    <w:pPr>
      <w:pStyle w:val="af2"/>
      <w:pBdr>
        <w:bottom w:val="single" w:sz="6" w:space="1" w:color="auto"/>
      </w:pBdr>
      <w:tabs>
        <w:tab w:val="clear" w:pos="4677"/>
        <w:tab w:val="clear" w:pos="9355"/>
        <w:tab w:val="left" w:pos="9072"/>
        <w:tab w:val="right" w:pos="9498"/>
      </w:tabs>
    </w:pPr>
  </w:p>
  <w:p w:rsidR="0059785D" w:rsidRPr="0059785D" w:rsidRDefault="0059785D">
    <w:pPr>
      <w:pStyle w:val="af2"/>
      <w:tabs>
        <w:tab w:val="clear" w:pos="4677"/>
        <w:tab w:val="clear" w:pos="9355"/>
        <w:tab w:val="left" w:pos="9356"/>
        <w:tab w:val="right" w:pos="9639"/>
      </w:tabs>
      <w:rPr>
        <w:sz w:val="16"/>
        <w:szCs w:val="16"/>
      </w:rPr>
    </w:pPr>
    <w:r w:rsidRPr="0059785D">
      <w:rPr>
        <w:sz w:val="16"/>
        <w:szCs w:val="16"/>
      </w:rPr>
      <w:t xml:space="preserve">Регламент взаимодействия при оказании </w:t>
    </w:r>
    <w:proofErr w:type="gramStart"/>
    <w:r w:rsidRPr="0059785D">
      <w:rPr>
        <w:sz w:val="16"/>
        <w:szCs w:val="16"/>
      </w:rPr>
      <w:t>ИТ</w:t>
    </w:r>
    <w:proofErr w:type="gramEnd"/>
    <w:r w:rsidRPr="0059785D">
      <w:rPr>
        <w:sz w:val="16"/>
        <w:szCs w:val="16"/>
      </w:rPr>
      <w:t xml:space="preserve"> услуг Хостинг центра </w:t>
    </w:r>
    <w:r w:rsidR="00A43AC9">
      <w:rPr>
        <w:sz w:val="16"/>
        <w:szCs w:val="16"/>
      </w:rPr>
      <w:t xml:space="preserve">ООО </w:t>
    </w:r>
    <w:r w:rsidRPr="0059785D">
      <w:rPr>
        <w:sz w:val="16"/>
        <w:szCs w:val="16"/>
      </w:rPr>
      <w:t>«</w:t>
    </w:r>
    <w:r w:rsidR="00A43AC9">
      <w:rPr>
        <w:sz w:val="16"/>
        <w:szCs w:val="16"/>
      </w:rPr>
      <w:t>М+</w:t>
    </w:r>
    <w:r w:rsidRPr="0059785D">
      <w:rPr>
        <w:sz w:val="16"/>
        <w:szCs w:val="16"/>
      </w:rPr>
      <w:t>»</w:t>
    </w:r>
    <w:r w:rsidR="00BE3312" w:rsidRPr="0059785D">
      <w:rPr>
        <w:sz w:val="16"/>
        <w:szCs w:val="16"/>
      </w:rPr>
      <w:t>.</w:t>
    </w:r>
  </w:p>
  <w:p w:rsidR="00BE3312" w:rsidRDefault="00BE3312">
    <w:pPr>
      <w:pStyle w:val="af2"/>
      <w:tabs>
        <w:tab w:val="clear" w:pos="4677"/>
        <w:tab w:val="clear" w:pos="9355"/>
        <w:tab w:val="left" w:pos="9356"/>
        <w:tab w:val="right" w:pos="9639"/>
      </w:tabs>
    </w:pPr>
    <w:r w:rsidRPr="0059785D">
      <w:rPr>
        <w:sz w:val="16"/>
        <w:szCs w:val="16"/>
      </w:rPr>
      <w:t>РПРВ-______</w:t>
    </w:r>
    <w:r>
      <w:tab/>
    </w:r>
    <w:r w:rsidR="00A11D53">
      <w:fldChar w:fldCharType="begin"/>
    </w:r>
    <w:r w:rsidR="00A11D53">
      <w:instrText xml:space="preserve"> PAGE   \* MERGEFORMAT </w:instrText>
    </w:r>
    <w:r w:rsidR="00A11D53">
      <w:fldChar w:fldCharType="separate"/>
    </w:r>
    <w:r w:rsidR="00367B44">
      <w:rPr>
        <w:noProof/>
      </w:rPr>
      <w:t>3</w:t>
    </w:r>
    <w:r w:rsidR="00A11D53">
      <w:rPr>
        <w:noProof/>
      </w:rPr>
      <w:fldChar w:fldCharType="end"/>
    </w:r>
  </w:p>
  <w:p w:rsidR="00BE3312" w:rsidRDefault="00BE331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12" w:rsidRPr="00C231F1" w:rsidRDefault="00BE3312">
    <w:pPr>
      <w:jc w:val="center"/>
      <w:rPr>
        <w:lang w:val="en-US"/>
      </w:rPr>
    </w:pPr>
    <w:r w:rsidRPr="00C231F1">
      <w:rPr>
        <w:bCs/>
        <w:sz w:val="26"/>
        <w:szCs w:val="26"/>
      </w:rPr>
      <w:t>Белгород 20</w:t>
    </w:r>
    <w:r w:rsidR="00C231F1" w:rsidRPr="00C231F1">
      <w:rPr>
        <w:bCs/>
        <w:sz w:val="26"/>
        <w:szCs w:val="26"/>
        <w:lang w:val="en-US"/>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EB" w:rsidRDefault="00AF12EB" w:rsidP="00BE3B3B">
      <w:r>
        <w:separator/>
      </w:r>
    </w:p>
  </w:footnote>
  <w:footnote w:type="continuationSeparator" w:id="0">
    <w:p w:rsidR="00AF12EB" w:rsidRDefault="00AF12EB" w:rsidP="00BE3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0B" w:rsidRPr="001A6D18" w:rsidRDefault="00B7750B" w:rsidP="00B7750B">
    <w:pPr>
      <w:pStyle w:val="aa"/>
      <w:jc w:val="right"/>
      <w:rPr>
        <w:rFonts w:ascii="Arial Narrow" w:hAnsi="Arial Narrow"/>
        <w:sz w:val="28"/>
        <w:szCs w:val="28"/>
      </w:rPr>
    </w:pPr>
    <w:r>
      <w:rPr>
        <w:noProof/>
      </w:rPr>
      <w:drawing>
        <wp:anchor distT="0" distB="0" distL="114300" distR="114300" simplePos="0" relativeHeight="251658240" behindDoc="1" locked="0" layoutInCell="1" allowOverlap="1">
          <wp:simplePos x="0" y="0"/>
          <wp:positionH relativeFrom="column">
            <wp:posOffset>-1962</wp:posOffset>
          </wp:positionH>
          <wp:positionV relativeFrom="paragraph">
            <wp:posOffset>161</wp:posOffset>
          </wp:positionV>
          <wp:extent cx="1162078" cy="7301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М+++.png"/>
                  <pic:cNvPicPr/>
                </pic:nvPicPr>
                <pic:blipFill>
                  <a:blip r:embed="rId1">
                    <a:extLst>
                      <a:ext uri="{28A0092B-C50C-407E-A947-70E740481C1C}">
                        <a14:useLocalDpi xmlns:a14="http://schemas.microsoft.com/office/drawing/2010/main" val="0"/>
                      </a:ext>
                    </a:extLst>
                  </a:blip>
                  <a:stretch>
                    <a:fillRect/>
                  </a:stretch>
                </pic:blipFill>
                <pic:spPr>
                  <a:xfrm>
                    <a:off x="0" y="0"/>
                    <a:ext cx="1164503" cy="731679"/>
                  </a:xfrm>
                  <a:prstGeom prst="rect">
                    <a:avLst/>
                  </a:prstGeom>
                </pic:spPr>
              </pic:pic>
            </a:graphicData>
          </a:graphic>
          <wp14:sizeRelH relativeFrom="page">
            <wp14:pctWidth>0</wp14:pctWidth>
          </wp14:sizeRelH>
          <wp14:sizeRelV relativeFrom="page">
            <wp14:pctHeight>0</wp14:pctHeight>
          </wp14:sizeRelV>
        </wp:anchor>
      </w:drawing>
    </w:r>
    <w:r w:rsidRPr="0013761B">
      <w:tab/>
    </w:r>
    <w:r w:rsidRPr="001A6D18">
      <w:rPr>
        <w:rFonts w:ascii="Arial Narrow" w:hAnsi="Arial Narrow"/>
        <w:sz w:val="28"/>
        <w:szCs w:val="28"/>
      </w:rPr>
      <w:t>ООО «М+»</w:t>
    </w:r>
  </w:p>
  <w:p w:rsidR="00B7750B" w:rsidRPr="001A6D18" w:rsidRDefault="00B7750B" w:rsidP="00B7750B">
    <w:pPr>
      <w:pStyle w:val="aa"/>
      <w:jc w:val="right"/>
      <w:rPr>
        <w:rFonts w:ascii="Arial Narrow" w:hAnsi="Arial Narrow"/>
        <w:sz w:val="28"/>
        <w:szCs w:val="28"/>
      </w:rPr>
    </w:pPr>
    <w:r w:rsidRPr="001A6D18">
      <w:rPr>
        <w:rFonts w:ascii="Arial Narrow" w:hAnsi="Arial Narrow"/>
        <w:sz w:val="28"/>
        <w:szCs w:val="28"/>
        <w:lang w:val="en-US"/>
      </w:rPr>
      <w:t>www</w:t>
    </w:r>
    <w:r w:rsidRPr="001A6D18">
      <w:rPr>
        <w:rFonts w:ascii="Arial Narrow" w:hAnsi="Arial Narrow"/>
        <w:sz w:val="28"/>
        <w:szCs w:val="28"/>
      </w:rPr>
      <w:t>.</w:t>
    </w:r>
    <w:r w:rsidRPr="001A6D18">
      <w:rPr>
        <w:rFonts w:ascii="Arial Narrow" w:hAnsi="Arial Narrow"/>
        <w:sz w:val="28"/>
        <w:szCs w:val="28"/>
        <w:lang w:val="en-US"/>
      </w:rPr>
      <w:t>m</w:t>
    </w:r>
    <w:r w:rsidRPr="001A6D18">
      <w:rPr>
        <w:rFonts w:ascii="Arial Narrow" w:hAnsi="Arial Narrow"/>
        <w:sz w:val="28"/>
        <w:szCs w:val="28"/>
      </w:rPr>
      <w:t>-</w:t>
    </w:r>
    <w:r w:rsidRPr="001A6D18">
      <w:rPr>
        <w:rFonts w:ascii="Arial Narrow" w:hAnsi="Arial Narrow"/>
        <w:sz w:val="28"/>
        <w:szCs w:val="28"/>
        <w:lang w:val="en-US"/>
      </w:rPr>
      <w:t>plus</w:t>
    </w:r>
    <w:r w:rsidRPr="001A6D18">
      <w:rPr>
        <w:rFonts w:ascii="Arial Narrow" w:hAnsi="Arial Narrow"/>
        <w:sz w:val="28"/>
        <w:szCs w:val="28"/>
      </w:rPr>
      <w:t>.</w:t>
    </w:r>
    <w:proofErr w:type="spellStart"/>
    <w:r w:rsidRPr="001A6D18">
      <w:rPr>
        <w:rFonts w:ascii="Arial Narrow" w:hAnsi="Arial Narrow"/>
        <w:sz w:val="28"/>
        <w:szCs w:val="28"/>
        <w:lang w:val="en-US"/>
      </w:rPr>
      <w:t>su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92"/>
        </w:tabs>
        <w:ind w:left="1492" w:hanging="360"/>
      </w:pPr>
      <w:rPr>
        <w:rFonts w:ascii="Symbol" w:hAnsi="Symbol"/>
      </w:rPr>
    </w:lvl>
  </w:abstractNum>
  <w:abstractNum w:abstractNumId="1">
    <w:nsid w:val="0000001B"/>
    <w:multiLevelType w:val="singleLevel"/>
    <w:tmpl w:val="0000001B"/>
    <w:name w:val="WW8Num39"/>
    <w:lvl w:ilvl="0">
      <w:start w:val="1"/>
      <w:numFmt w:val="bullet"/>
      <w:lvlText w:val="·"/>
      <w:lvlJc w:val="left"/>
      <w:pPr>
        <w:tabs>
          <w:tab w:val="num" w:pos="717"/>
        </w:tabs>
        <w:ind w:left="717" w:hanging="357"/>
      </w:pPr>
      <w:rPr>
        <w:rFonts w:ascii="Symbol" w:hAnsi="Symbol"/>
      </w:rPr>
    </w:lvl>
  </w:abstractNum>
  <w:abstractNum w:abstractNumId="2">
    <w:nsid w:val="1CD674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B21269"/>
    <w:multiLevelType w:val="hybridMultilevel"/>
    <w:tmpl w:val="EF7ACE3E"/>
    <w:lvl w:ilvl="0" w:tplc="D3E6CCEE">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3D2428"/>
    <w:multiLevelType w:val="multilevel"/>
    <w:tmpl w:val="8E528A64"/>
    <w:lvl w:ilvl="0">
      <w:start w:val="1"/>
      <w:numFmt w:val="decimal"/>
      <w:pStyle w:val="10"/>
      <w:lvlText w:val="%1."/>
      <w:lvlJc w:val="left"/>
      <w:pPr>
        <w:ind w:left="360" w:hanging="360"/>
      </w:pPr>
      <w:rPr>
        <w:rFonts w:hint="default"/>
        <w:b/>
      </w:rPr>
    </w:lvl>
    <w:lvl w:ilvl="1">
      <w:start w:val="1"/>
      <w:numFmt w:val="decimal"/>
      <w:lvlText w:val="%1.%2."/>
      <w:lvlJc w:val="left"/>
      <w:pPr>
        <w:tabs>
          <w:tab w:val="num" w:pos="124"/>
        </w:tabs>
        <w:ind w:left="11" w:firstLine="709"/>
      </w:pPr>
      <w:rPr>
        <w:rFonts w:cs="Times New Roman" w:hint="default"/>
        <w:b w:val="0"/>
        <w:sz w:val="26"/>
        <w:szCs w:val="26"/>
      </w:rPr>
    </w:lvl>
    <w:lvl w:ilvl="2">
      <w:start w:val="1"/>
      <w:numFmt w:val="decimal"/>
      <w:lvlText w:val="%1.%2.%3."/>
      <w:lvlJc w:val="left"/>
      <w:pPr>
        <w:tabs>
          <w:tab w:val="num" w:pos="709"/>
        </w:tabs>
        <w:ind w:left="709"/>
      </w:pPr>
      <w:rPr>
        <w:rFonts w:cs="Times New Roman" w:hint="default"/>
        <w:b w:val="0"/>
        <w:sz w:val="26"/>
        <w:szCs w:val="26"/>
      </w:rPr>
    </w:lvl>
    <w:lvl w:ilvl="3">
      <w:start w:val="1"/>
      <w:numFmt w:val="decimal"/>
      <w:lvlText w:val="%1.%2.%3.%4."/>
      <w:lvlJc w:val="left"/>
      <w:pPr>
        <w:tabs>
          <w:tab w:val="num" w:pos="720"/>
        </w:tabs>
        <w:ind w:left="11" w:firstLine="709"/>
      </w:pPr>
      <w:rPr>
        <w:rFonts w:cs="Times New Roman" w:hint="default"/>
        <w:b w:val="0"/>
        <w:sz w:val="26"/>
        <w:szCs w:val="26"/>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3"/>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D3840"/>
    <w:rsid w:val="00003205"/>
    <w:rsid w:val="00007205"/>
    <w:rsid w:val="00011B63"/>
    <w:rsid w:val="00013C83"/>
    <w:rsid w:val="000153E9"/>
    <w:rsid w:val="00026246"/>
    <w:rsid w:val="00037A53"/>
    <w:rsid w:val="00052AD7"/>
    <w:rsid w:val="00070B4F"/>
    <w:rsid w:val="0007581B"/>
    <w:rsid w:val="00080641"/>
    <w:rsid w:val="000A02B2"/>
    <w:rsid w:val="000A3261"/>
    <w:rsid w:val="000A3E4E"/>
    <w:rsid w:val="000A4ACD"/>
    <w:rsid w:val="000A4B84"/>
    <w:rsid w:val="000A7C62"/>
    <w:rsid w:val="000B6227"/>
    <w:rsid w:val="000B7E39"/>
    <w:rsid w:val="000D1DA3"/>
    <w:rsid w:val="00103F33"/>
    <w:rsid w:val="0010683A"/>
    <w:rsid w:val="00114A25"/>
    <w:rsid w:val="00117EA4"/>
    <w:rsid w:val="00125EDD"/>
    <w:rsid w:val="001265C4"/>
    <w:rsid w:val="00127A54"/>
    <w:rsid w:val="00133035"/>
    <w:rsid w:val="00133DE2"/>
    <w:rsid w:val="00134762"/>
    <w:rsid w:val="00135278"/>
    <w:rsid w:val="0013761B"/>
    <w:rsid w:val="00140543"/>
    <w:rsid w:val="0014070C"/>
    <w:rsid w:val="00143092"/>
    <w:rsid w:val="001434C1"/>
    <w:rsid w:val="00150065"/>
    <w:rsid w:val="001520A5"/>
    <w:rsid w:val="001614ED"/>
    <w:rsid w:val="001639B6"/>
    <w:rsid w:val="00167FA4"/>
    <w:rsid w:val="001817AA"/>
    <w:rsid w:val="00187FC4"/>
    <w:rsid w:val="00194848"/>
    <w:rsid w:val="001965F3"/>
    <w:rsid w:val="001A1C6A"/>
    <w:rsid w:val="001A4176"/>
    <w:rsid w:val="001A6D18"/>
    <w:rsid w:val="001A72E2"/>
    <w:rsid w:val="001C1472"/>
    <w:rsid w:val="001C3CB5"/>
    <w:rsid w:val="001D1D99"/>
    <w:rsid w:val="001D4294"/>
    <w:rsid w:val="001D73AC"/>
    <w:rsid w:val="001E648E"/>
    <w:rsid w:val="001F2169"/>
    <w:rsid w:val="001F2457"/>
    <w:rsid w:val="001F3697"/>
    <w:rsid w:val="001F7941"/>
    <w:rsid w:val="00206FE3"/>
    <w:rsid w:val="00210CFA"/>
    <w:rsid w:val="0023630A"/>
    <w:rsid w:val="00244D03"/>
    <w:rsid w:val="00262382"/>
    <w:rsid w:val="00265638"/>
    <w:rsid w:val="002863F8"/>
    <w:rsid w:val="002A0E14"/>
    <w:rsid w:val="002B3F10"/>
    <w:rsid w:val="002B5B28"/>
    <w:rsid w:val="002D08ED"/>
    <w:rsid w:val="002D3478"/>
    <w:rsid w:val="002D3A68"/>
    <w:rsid w:val="002D79AF"/>
    <w:rsid w:val="002F0FD1"/>
    <w:rsid w:val="002F1CE6"/>
    <w:rsid w:val="002F6859"/>
    <w:rsid w:val="003012B3"/>
    <w:rsid w:val="00301D20"/>
    <w:rsid w:val="00323629"/>
    <w:rsid w:val="00337490"/>
    <w:rsid w:val="00337B2A"/>
    <w:rsid w:val="00356B9C"/>
    <w:rsid w:val="00357395"/>
    <w:rsid w:val="00362B70"/>
    <w:rsid w:val="00367B44"/>
    <w:rsid w:val="00367D59"/>
    <w:rsid w:val="00392CDC"/>
    <w:rsid w:val="003941BA"/>
    <w:rsid w:val="003972D8"/>
    <w:rsid w:val="003A2FF7"/>
    <w:rsid w:val="003A41F8"/>
    <w:rsid w:val="003D0845"/>
    <w:rsid w:val="003D0A7F"/>
    <w:rsid w:val="003D6633"/>
    <w:rsid w:val="003E0C0D"/>
    <w:rsid w:val="003F693D"/>
    <w:rsid w:val="004047A7"/>
    <w:rsid w:val="004047DC"/>
    <w:rsid w:val="004064A1"/>
    <w:rsid w:val="00416122"/>
    <w:rsid w:val="00444677"/>
    <w:rsid w:val="004551AC"/>
    <w:rsid w:val="004553E5"/>
    <w:rsid w:val="00464405"/>
    <w:rsid w:val="00476A90"/>
    <w:rsid w:val="00483207"/>
    <w:rsid w:val="004836FA"/>
    <w:rsid w:val="00487362"/>
    <w:rsid w:val="00491829"/>
    <w:rsid w:val="00497D9B"/>
    <w:rsid w:val="004B3FC5"/>
    <w:rsid w:val="004B788C"/>
    <w:rsid w:val="004D448F"/>
    <w:rsid w:val="004E189A"/>
    <w:rsid w:val="004E4B9A"/>
    <w:rsid w:val="004E753C"/>
    <w:rsid w:val="004F2049"/>
    <w:rsid w:val="00503896"/>
    <w:rsid w:val="00505A25"/>
    <w:rsid w:val="00510329"/>
    <w:rsid w:val="00515892"/>
    <w:rsid w:val="00516C92"/>
    <w:rsid w:val="00526043"/>
    <w:rsid w:val="0052651B"/>
    <w:rsid w:val="0054427E"/>
    <w:rsid w:val="005465DC"/>
    <w:rsid w:val="00554CA2"/>
    <w:rsid w:val="00555288"/>
    <w:rsid w:val="00564363"/>
    <w:rsid w:val="0056444A"/>
    <w:rsid w:val="00571874"/>
    <w:rsid w:val="00587A95"/>
    <w:rsid w:val="005946EE"/>
    <w:rsid w:val="0059785D"/>
    <w:rsid w:val="005A3D80"/>
    <w:rsid w:val="005B7AA0"/>
    <w:rsid w:val="005C145D"/>
    <w:rsid w:val="005C3867"/>
    <w:rsid w:val="005C6ACD"/>
    <w:rsid w:val="005D3750"/>
    <w:rsid w:val="005F4FF6"/>
    <w:rsid w:val="005F5D64"/>
    <w:rsid w:val="0060122C"/>
    <w:rsid w:val="0060145B"/>
    <w:rsid w:val="00603067"/>
    <w:rsid w:val="006124C1"/>
    <w:rsid w:val="00613476"/>
    <w:rsid w:val="0061474D"/>
    <w:rsid w:val="00620EE3"/>
    <w:rsid w:val="006259DA"/>
    <w:rsid w:val="00643759"/>
    <w:rsid w:val="006439E0"/>
    <w:rsid w:val="0065164E"/>
    <w:rsid w:val="00652BF3"/>
    <w:rsid w:val="00676A8C"/>
    <w:rsid w:val="00676BDD"/>
    <w:rsid w:val="00681A75"/>
    <w:rsid w:val="0068793D"/>
    <w:rsid w:val="006A2B1D"/>
    <w:rsid w:val="006D79E5"/>
    <w:rsid w:val="006E0C6D"/>
    <w:rsid w:val="006E3A45"/>
    <w:rsid w:val="006E508C"/>
    <w:rsid w:val="006E71DD"/>
    <w:rsid w:val="006F108F"/>
    <w:rsid w:val="00706C34"/>
    <w:rsid w:val="0070790B"/>
    <w:rsid w:val="00720E4E"/>
    <w:rsid w:val="00731F57"/>
    <w:rsid w:val="00753A3C"/>
    <w:rsid w:val="00782108"/>
    <w:rsid w:val="00792BC0"/>
    <w:rsid w:val="007947BB"/>
    <w:rsid w:val="00795F8C"/>
    <w:rsid w:val="00797FC1"/>
    <w:rsid w:val="007A23D8"/>
    <w:rsid w:val="007B134E"/>
    <w:rsid w:val="007E1F2D"/>
    <w:rsid w:val="007E6A34"/>
    <w:rsid w:val="007F3BBB"/>
    <w:rsid w:val="008074C2"/>
    <w:rsid w:val="00813664"/>
    <w:rsid w:val="008143A4"/>
    <w:rsid w:val="008171D3"/>
    <w:rsid w:val="00824BE4"/>
    <w:rsid w:val="0086733B"/>
    <w:rsid w:val="00870E2B"/>
    <w:rsid w:val="00871D87"/>
    <w:rsid w:val="00886F5D"/>
    <w:rsid w:val="00894182"/>
    <w:rsid w:val="0089662A"/>
    <w:rsid w:val="008A522F"/>
    <w:rsid w:val="008A602A"/>
    <w:rsid w:val="008A6483"/>
    <w:rsid w:val="008B06ED"/>
    <w:rsid w:val="008B12DF"/>
    <w:rsid w:val="008B27E3"/>
    <w:rsid w:val="008B59B4"/>
    <w:rsid w:val="008C101E"/>
    <w:rsid w:val="008C6669"/>
    <w:rsid w:val="008D2A0A"/>
    <w:rsid w:val="008D7F8B"/>
    <w:rsid w:val="008F4640"/>
    <w:rsid w:val="008F56DC"/>
    <w:rsid w:val="0090329C"/>
    <w:rsid w:val="00931C4A"/>
    <w:rsid w:val="00935938"/>
    <w:rsid w:val="0093750E"/>
    <w:rsid w:val="00942335"/>
    <w:rsid w:val="00953319"/>
    <w:rsid w:val="00957A23"/>
    <w:rsid w:val="009602B3"/>
    <w:rsid w:val="0096668D"/>
    <w:rsid w:val="00985104"/>
    <w:rsid w:val="00995DDF"/>
    <w:rsid w:val="009A62B8"/>
    <w:rsid w:val="009C3177"/>
    <w:rsid w:val="009D0BBB"/>
    <w:rsid w:val="009D5B5B"/>
    <w:rsid w:val="009E07D7"/>
    <w:rsid w:val="009E0A03"/>
    <w:rsid w:val="009E42F9"/>
    <w:rsid w:val="009F0F12"/>
    <w:rsid w:val="009F20F0"/>
    <w:rsid w:val="009F4A44"/>
    <w:rsid w:val="00A050D3"/>
    <w:rsid w:val="00A05B89"/>
    <w:rsid w:val="00A11D53"/>
    <w:rsid w:val="00A134F0"/>
    <w:rsid w:val="00A355B8"/>
    <w:rsid w:val="00A36611"/>
    <w:rsid w:val="00A4064D"/>
    <w:rsid w:val="00A43AC9"/>
    <w:rsid w:val="00A52DE2"/>
    <w:rsid w:val="00A70488"/>
    <w:rsid w:val="00A773A1"/>
    <w:rsid w:val="00A85C68"/>
    <w:rsid w:val="00A85CE3"/>
    <w:rsid w:val="00A864CB"/>
    <w:rsid w:val="00AA5347"/>
    <w:rsid w:val="00AA6978"/>
    <w:rsid w:val="00AB5EA2"/>
    <w:rsid w:val="00AC420A"/>
    <w:rsid w:val="00AC544B"/>
    <w:rsid w:val="00AC72C9"/>
    <w:rsid w:val="00AD08E5"/>
    <w:rsid w:val="00AD0C2B"/>
    <w:rsid w:val="00AE1947"/>
    <w:rsid w:val="00AE2817"/>
    <w:rsid w:val="00AE45EB"/>
    <w:rsid w:val="00AE78C8"/>
    <w:rsid w:val="00AE7F37"/>
    <w:rsid w:val="00AF12EB"/>
    <w:rsid w:val="00B02BA6"/>
    <w:rsid w:val="00B1016F"/>
    <w:rsid w:val="00B13677"/>
    <w:rsid w:val="00B13C97"/>
    <w:rsid w:val="00B219DB"/>
    <w:rsid w:val="00B24F02"/>
    <w:rsid w:val="00B307EB"/>
    <w:rsid w:val="00B44AFA"/>
    <w:rsid w:val="00B44F8A"/>
    <w:rsid w:val="00B47500"/>
    <w:rsid w:val="00B561C2"/>
    <w:rsid w:val="00B60AAD"/>
    <w:rsid w:val="00B70A74"/>
    <w:rsid w:val="00B7750B"/>
    <w:rsid w:val="00B80180"/>
    <w:rsid w:val="00B95E8F"/>
    <w:rsid w:val="00B9665C"/>
    <w:rsid w:val="00BA150A"/>
    <w:rsid w:val="00BA1872"/>
    <w:rsid w:val="00BB4BC9"/>
    <w:rsid w:val="00BC6FF8"/>
    <w:rsid w:val="00BC7749"/>
    <w:rsid w:val="00BD04B3"/>
    <w:rsid w:val="00BD36C9"/>
    <w:rsid w:val="00BD3840"/>
    <w:rsid w:val="00BD58EE"/>
    <w:rsid w:val="00BD7BF2"/>
    <w:rsid w:val="00BE127F"/>
    <w:rsid w:val="00BE2F31"/>
    <w:rsid w:val="00BE3312"/>
    <w:rsid w:val="00BE3B3B"/>
    <w:rsid w:val="00BE5E42"/>
    <w:rsid w:val="00BE744D"/>
    <w:rsid w:val="00BF0C36"/>
    <w:rsid w:val="00BF1D8E"/>
    <w:rsid w:val="00C03B73"/>
    <w:rsid w:val="00C145DD"/>
    <w:rsid w:val="00C231F1"/>
    <w:rsid w:val="00C615C9"/>
    <w:rsid w:val="00C61D2D"/>
    <w:rsid w:val="00C633B7"/>
    <w:rsid w:val="00C63C25"/>
    <w:rsid w:val="00C64F70"/>
    <w:rsid w:val="00C84482"/>
    <w:rsid w:val="00C91D30"/>
    <w:rsid w:val="00C93092"/>
    <w:rsid w:val="00C941BA"/>
    <w:rsid w:val="00CA02DE"/>
    <w:rsid w:val="00CA1E33"/>
    <w:rsid w:val="00CD2C92"/>
    <w:rsid w:val="00CF3897"/>
    <w:rsid w:val="00D06846"/>
    <w:rsid w:val="00D12337"/>
    <w:rsid w:val="00D26AB4"/>
    <w:rsid w:val="00D305E2"/>
    <w:rsid w:val="00D33757"/>
    <w:rsid w:val="00D33794"/>
    <w:rsid w:val="00D37446"/>
    <w:rsid w:val="00D37867"/>
    <w:rsid w:val="00D516F1"/>
    <w:rsid w:val="00D53766"/>
    <w:rsid w:val="00D702C7"/>
    <w:rsid w:val="00D75EA7"/>
    <w:rsid w:val="00D8271A"/>
    <w:rsid w:val="00D85D5F"/>
    <w:rsid w:val="00D92DBA"/>
    <w:rsid w:val="00D9396A"/>
    <w:rsid w:val="00D93D79"/>
    <w:rsid w:val="00D96013"/>
    <w:rsid w:val="00DB0D6A"/>
    <w:rsid w:val="00DD3532"/>
    <w:rsid w:val="00DD4C9A"/>
    <w:rsid w:val="00DD581D"/>
    <w:rsid w:val="00DE1FA1"/>
    <w:rsid w:val="00DE3724"/>
    <w:rsid w:val="00DE47A8"/>
    <w:rsid w:val="00DE7574"/>
    <w:rsid w:val="00DE7614"/>
    <w:rsid w:val="00E01059"/>
    <w:rsid w:val="00E16701"/>
    <w:rsid w:val="00E34D78"/>
    <w:rsid w:val="00E356FA"/>
    <w:rsid w:val="00E50B3E"/>
    <w:rsid w:val="00E643A7"/>
    <w:rsid w:val="00E64457"/>
    <w:rsid w:val="00E730C0"/>
    <w:rsid w:val="00E764AB"/>
    <w:rsid w:val="00E8409C"/>
    <w:rsid w:val="00EB04DC"/>
    <w:rsid w:val="00EB04EE"/>
    <w:rsid w:val="00EB2E8F"/>
    <w:rsid w:val="00EC3F6B"/>
    <w:rsid w:val="00ED046B"/>
    <w:rsid w:val="00ED0830"/>
    <w:rsid w:val="00ED4198"/>
    <w:rsid w:val="00ED506F"/>
    <w:rsid w:val="00ED61EF"/>
    <w:rsid w:val="00ED6E46"/>
    <w:rsid w:val="00EE44BF"/>
    <w:rsid w:val="00EF4B28"/>
    <w:rsid w:val="00EF6F70"/>
    <w:rsid w:val="00F2065E"/>
    <w:rsid w:val="00F437D0"/>
    <w:rsid w:val="00F46C2E"/>
    <w:rsid w:val="00F478CF"/>
    <w:rsid w:val="00F52AE7"/>
    <w:rsid w:val="00F536C4"/>
    <w:rsid w:val="00F67324"/>
    <w:rsid w:val="00F725B4"/>
    <w:rsid w:val="00F73715"/>
    <w:rsid w:val="00F83095"/>
    <w:rsid w:val="00F932B4"/>
    <w:rsid w:val="00FA2495"/>
    <w:rsid w:val="00FB4804"/>
    <w:rsid w:val="00FC4943"/>
    <w:rsid w:val="00FE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395"/>
  </w:style>
  <w:style w:type="paragraph" w:styleId="1">
    <w:name w:val="heading 1"/>
    <w:basedOn w:val="a"/>
    <w:next w:val="a"/>
    <w:link w:val="11"/>
    <w:autoRedefine/>
    <w:uiPriority w:val="9"/>
    <w:qFormat/>
    <w:locked/>
    <w:rsid w:val="00357395"/>
    <w:pPr>
      <w:keepNext/>
      <w:keepLines/>
      <w:numPr>
        <w:numId w:val="2"/>
      </w:numPr>
      <w:spacing w:before="720" w:after="24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locked/>
    <w:rsid w:val="003573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locked/>
    <w:rsid w:val="003573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3573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3573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3573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3573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3573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3573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D3840"/>
    <w:pPr>
      <w:spacing w:after="120"/>
    </w:pPr>
  </w:style>
  <w:style w:type="character" w:customStyle="1" w:styleId="a4">
    <w:name w:val="Основной текст Знак"/>
    <w:basedOn w:val="a0"/>
    <w:link w:val="a3"/>
    <w:semiHidden/>
    <w:locked/>
    <w:rsid w:val="00BD3840"/>
    <w:rPr>
      <w:rFonts w:ascii="Times New Roman" w:hAnsi="Times New Roman" w:cs="Times New Roman"/>
      <w:sz w:val="24"/>
      <w:szCs w:val="24"/>
      <w:lang w:eastAsia="ru-RU"/>
    </w:rPr>
  </w:style>
  <w:style w:type="paragraph" w:styleId="a5">
    <w:name w:val="Body Text Indent"/>
    <w:basedOn w:val="a"/>
    <w:link w:val="a6"/>
    <w:semiHidden/>
    <w:rsid w:val="00BD3840"/>
    <w:pPr>
      <w:spacing w:line="360" w:lineRule="auto"/>
      <w:ind w:firstLine="360"/>
      <w:jc w:val="both"/>
    </w:pPr>
    <w:rPr>
      <w:sz w:val="28"/>
      <w:szCs w:val="28"/>
    </w:rPr>
  </w:style>
  <w:style w:type="character" w:customStyle="1" w:styleId="a6">
    <w:name w:val="Основной текст с отступом Знак"/>
    <w:basedOn w:val="a0"/>
    <w:link w:val="a5"/>
    <w:semiHidden/>
    <w:locked/>
    <w:rsid w:val="00BD3840"/>
    <w:rPr>
      <w:rFonts w:ascii="Times New Roman" w:hAnsi="Times New Roman" w:cs="Times New Roman"/>
      <w:sz w:val="28"/>
      <w:szCs w:val="28"/>
      <w:lang w:eastAsia="ru-RU"/>
    </w:rPr>
  </w:style>
  <w:style w:type="paragraph" w:styleId="31">
    <w:name w:val="Body Text 3"/>
    <w:basedOn w:val="a"/>
    <w:link w:val="32"/>
    <w:semiHidden/>
    <w:rsid w:val="00BD3840"/>
    <w:pPr>
      <w:spacing w:beforeLines="100" w:line="360" w:lineRule="auto"/>
      <w:jc w:val="both"/>
    </w:pPr>
    <w:rPr>
      <w:sz w:val="28"/>
      <w:szCs w:val="28"/>
    </w:rPr>
  </w:style>
  <w:style w:type="character" w:customStyle="1" w:styleId="32">
    <w:name w:val="Основной текст 3 Знак"/>
    <w:basedOn w:val="a0"/>
    <w:link w:val="31"/>
    <w:semiHidden/>
    <w:locked/>
    <w:rsid w:val="00BD3840"/>
    <w:rPr>
      <w:rFonts w:ascii="Times New Roman" w:hAnsi="Times New Roman" w:cs="Times New Roman"/>
      <w:sz w:val="28"/>
      <w:szCs w:val="28"/>
      <w:lang w:eastAsia="ru-RU"/>
    </w:rPr>
  </w:style>
  <w:style w:type="paragraph" w:styleId="21">
    <w:name w:val="Body Text Indent 2"/>
    <w:basedOn w:val="a"/>
    <w:link w:val="22"/>
    <w:semiHidden/>
    <w:rsid w:val="00BD3840"/>
    <w:pPr>
      <w:spacing w:after="120" w:line="480" w:lineRule="auto"/>
      <w:ind w:left="283"/>
    </w:pPr>
  </w:style>
  <w:style w:type="character" w:customStyle="1" w:styleId="22">
    <w:name w:val="Основной текст с отступом 2 Знак"/>
    <w:basedOn w:val="a0"/>
    <w:link w:val="21"/>
    <w:semiHidden/>
    <w:locked/>
    <w:rsid w:val="00BD3840"/>
    <w:rPr>
      <w:rFonts w:ascii="Times New Roman" w:hAnsi="Times New Roman" w:cs="Times New Roman"/>
      <w:sz w:val="24"/>
      <w:szCs w:val="24"/>
      <w:lang w:eastAsia="ru-RU"/>
    </w:rPr>
  </w:style>
  <w:style w:type="paragraph" w:customStyle="1" w:styleId="a7">
    <w:name w:val="a"/>
    <w:basedOn w:val="a"/>
    <w:rsid w:val="00BD3840"/>
    <w:pPr>
      <w:tabs>
        <w:tab w:val="num" w:pos="360"/>
      </w:tabs>
      <w:jc w:val="both"/>
    </w:pPr>
    <w:rPr>
      <w:sz w:val="26"/>
      <w:szCs w:val="26"/>
    </w:rPr>
  </w:style>
  <w:style w:type="paragraph" w:styleId="a8">
    <w:name w:val="Balloon Text"/>
    <w:basedOn w:val="a"/>
    <w:link w:val="a9"/>
    <w:semiHidden/>
    <w:rsid w:val="00BD3840"/>
    <w:rPr>
      <w:rFonts w:ascii="Tahoma" w:hAnsi="Tahoma" w:cs="Tahoma"/>
      <w:sz w:val="16"/>
      <w:szCs w:val="16"/>
    </w:rPr>
  </w:style>
  <w:style w:type="character" w:customStyle="1" w:styleId="a9">
    <w:name w:val="Текст выноски Знак"/>
    <w:basedOn w:val="a0"/>
    <w:link w:val="a8"/>
    <w:semiHidden/>
    <w:locked/>
    <w:rsid w:val="00BD3840"/>
    <w:rPr>
      <w:rFonts w:ascii="Tahoma" w:hAnsi="Tahoma" w:cs="Tahoma"/>
      <w:sz w:val="16"/>
      <w:szCs w:val="16"/>
      <w:lang w:eastAsia="ru-RU"/>
    </w:rPr>
  </w:style>
  <w:style w:type="paragraph" w:customStyle="1" w:styleId="ListParagraph1">
    <w:name w:val="List Paragraph1"/>
    <w:basedOn w:val="a"/>
    <w:rsid w:val="0060145B"/>
    <w:pPr>
      <w:ind w:left="720"/>
    </w:pPr>
  </w:style>
  <w:style w:type="paragraph" w:styleId="aa">
    <w:name w:val="header"/>
    <w:basedOn w:val="a"/>
    <w:link w:val="ab"/>
    <w:rsid w:val="001434C1"/>
    <w:pPr>
      <w:tabs>
        <w:tab w:val="center" w:pos="4153"/>
        <w:tab w:val="right" w:pos="8306"/>
      </w:tabs>
    </w:pPr>
    <w:rPr>
      <w:rFonts w:eastAsia="Calibri"/>
      <w:sz w:val="20"/>
      <w:szCs w:val="20"/>
    </w:rPr>
  </w:style>
  <w:style w:type="character" w:customStyle="1" w:styleId="ab">
    <w:name w:val="Верхний колонтитул Знак"/>
    <w:basedOn w:val="a0"/>
    <w:link w:val="aa"/>
    <w:locked/>
    <w:rsid w:val="001434C1"/>
    <w:rPr>
      <w:rFonts w:ascii="Times New Roman" w:hAnsi="Times New Roman" w:cs="Times New Roman"/>
      <w:sz w:val="20"/>
      <w:szCs w:val="20"/>
      <w:lang w:eastAsia="ru-RU"/>
    </w:rPr>
  </w:style>
  <w:style w:type="paragraph" w:customStyle="1" w:styleId="12">
    <w:name w:val="1"/>
    <w:basedOn w:val="a"/>
    <w:rsid w:val="001434C1"/>
    <w:pPr>
      <w:tabs>
        <w:tab w:val="num" w:pos="360"/>
      </w:tabs>
      <w:spacing w:after="160" w:line="240" w:lineRule="exact"/>
    </w:pPr>
    <w:rPr>
      <w:rFonts w:ascii="Verdana" w:eastAsia="Calibri" w:hAnsi="Verdana" w:cs="Verdana"/>
      <w:sz w:val="20"/>
      <w:szCs w:val="20"/>
      <w:lang w:val="en-US" w:eastAsia="en-US"/>
    </w:rPr>
  </w:style>
  <w:style w:type="paragraph" w:customStyle="1" w:styleId="ac">
    <w:name w:val="Знак"/>
    <w:basedOn w:val="a"/>
    <w:rsid w:val="007B134E"/>
    <w:pPr>
      <w:tabs>
        <w:tab w:val="num" w:pos="360"/>
      </w:tabs>
      <w:spacing w:after="160" w:line="240" w:lineRule="exact"/>
    </w:pPr>
    <w:rPr>
      <w:rFonts w:ascii="Verdana" w:hAnsi="Verdana" w:cs="Verdana"/>
      <w:sz w:val="20"/>
      <w:szCs w:val="20"/>
      <w:lang w:val="en-US" w:eastAsia="en-US"/>
    </w:rPr>
  </w:style>
  <w:style w:type="character" w:customStyle="1" w:styleId="BCBold">
    <w:name w:val="BC Bold"/>
    <w:basedOn w:val="a0"/>
    <w:rsid w:val="009D0BBB"/>
    <w:rPr>
      <w:rFonts w:cs="Times New Roman"/>
      <w:b/>
    </w:rPr>
  </w:style>
  <w:style w:type="paragraph" w:customStyle="1" w:styleId="BCNormal12">
    <w:name w:val="BC Normal 12"/>
    <w:basedOn w:val="a"/>
    <w:rsid w:val="009D0BBB"/>
    <w:pPr>
      <w:suppressAutoHyphens/>
      <w:spacing w:before="60" w:after="60"/>
      <w:jc w:val="both"/>
    </w:pPr>
    <w:rPr>
      <w:kern w:val="1"/>
      <w:lang w:eastAsia="ar-SA"/>
    </w:rPr>
  </w:style>
  <w:style w:type="paragraph" w:customStyle="1" w:styleId="WW-5">
    <w:name w:val="WW-Маркированный список 5"/>
    <w:basedOn w:val="a"/>
    <w:rsid w:val="00BF0C36"/>
    <w:pPr>
      <w:tabs>
        <w:tab w:val="num" w:pos="1040"/>
      </w:tabs>
      <w:suppressAutoHyphens/>
      <w:spacing w:before="60" w:after="60"/>
      <w:ind w:firstLine="680"/>
      <w:jc w:val="both"/>
    </w:pPr>
    <w:rPr>
      <w:kern w:val="1"/>
      <w:lang w:eastAsia="ar-SA"/>
    </w:rPr>
  </w:style>
  <w:style w:type="paragraph" w:customStyle="1" w:styleId="BCListContinue12">
    <w:name w:val="BC List Continue 12"/>
    <w:basedOn w:val="BCNormal12"/>
    <w:rsid w:val="00DE7614"/>
    <w:pPr>
      <w:ind w:left="360"/>
    </w:pPr>
  </w:style>
  <w:style w:type="character" w:styleId="ad">
    <w:name w:val="annotation reference"/>
    <w:basedOn w:val="a0"/>
    <w:semiHidden/>
    <w:rsid w:val="00AE7F37"/>
    <w:rPr>
      <w:rFonts w:cs="Times New Roman"/>
      <w:sz w:val="16"/>
      <w:szCs w:val="16"/>
    </w:rPr>
  </w:style>
  <w:style w:type="paragraph" w:styleId="ae">
    <w:name w:val="annotation text"/>
    <w:basedOn w:val="a"/>
    <w:link w:val="af"/>
    <w:semiHidden/>
    <w:rsid w:val="00AE7F37"/>
    <w:rPr>
      <w:sz w:val="20"/>
      <w:szCs w:val="20"/>
    </w:rPr>
  </w:style>
  <w:style w:type="character" w:customStyle="1" w:styleId="af">
    <w:name w:val="Текст примечания Знак"/>
    <w:basedOn w:val="a0"/>
    <w:link w:val="ae"/>
    <w:locked/>
    <w:rsid w:val="00AE7F37"/>
    <w:rPr>
      <w:rFonts w:ascii="Times New Roman" w:hAnsi="Times New Roman" w:cs="Times New Roman"/>
    </w:rPr>
  </w:style>
  <w:style w:type="paragraph" w:styleId="af0">
    <w:name w:val="annotation subject"/>
    <w:basedOn w:val="ae"/>
    <w:next w:val="ae"/>
    <w:link w:val="af1"/>
    <w:semiHidden/>
    <w:rsid w:val="00AE7F37"/>
    <w:rPr>
      <w:b/>
      <w:bCs/>
    </w:rPr>
  </w:style>
  <w:style w:type="character" w:customStyle="1" w:styleId="af1">
    <w:name w:val="Тема примечания Знак"/>
    <w:basedOn w:val="af"/>
    <w:link w:val="af0"/>
    <w:locked/>
    <w:rsid w:val="00AE7F37"/>
    <w:rPr>
      <w:rFonts w:ascii="Times New Roman" w:hAnsi="Times New Roman" w:cs="Times New Roman"/>
      <w:b/>
      <w:bCs/>
    </w:rPr>
  </w:style>
  <w:style w:type="paragraph" w:customStyle="1" w:styleId="13">
    <w:name w:val="Знак1"/>
    <w:basedOn w:val="a"/>
    <w:rsid w:val="006439E0"/>
    <w:pPr>
      <w:widowControl w:val="0"/>
      <w:adjustRightInd w:val="0"/>
      <w:spacing w:after="160" w:line="240" w:lineRule="exact"/>
      <w:jc w:val="both"/>
      <w:textAlignment w:val="baseline"/>
    </w:pPr>
    <w:rPr>
      <w:rFonts w:ascii="Verdana" w:eastAsia="Calibri" w:hAnsi="Verdana"/>
      <w:sz w:val="20"/>
      <w:szCs w:val="20"/>
      <w:lang w:val="en-US" w:eastAsia="en-US"/>
    </w:rPr>
  </w:style>
  <w:style w:type="paragraph" w:styleId="af2">
    <w:name w:val="footer"/>
    <w:basedOn w:val="a"/>
    <w:link w:val="af3"/>
    <w:rsid w:val="00BE3B3B"/>
    <w:pPr>
      <w:tabs>
        <w:tab w:val="center" w:pos="4677"/>
        <w:tab w:val="right" w:pos="9355"/>
      </w:tabs>
    </w:pPr>
  </w:style>
  <w:style w:type="character" w:customStyle="1" w:styleId="af3">
    <w:name w:val="Нижний колонтитул Знак"/>
    <w:basedOn w:val="a0"/>
    <w:link w:val="af2"/>
    <w:locked/>
    <w:rsid w:val="00BE3B3B"/>
    <w:rPr>
      <w:rFonts w:ascii="Times New Roman" w:hAnsi="Times New Roman" w:cs="Times New Roman"/>
      <w:sz w:val="24"/>
      <w:szCs w:val="24"/>
    </w:rPr>
  </w:style>
  <w:style w:type="paragraph" w:styleId="af4">
    <w:name w:val="List Paragraph"/>
    <w:basedOn w:val="a"/>
    <w:link w:val="af5"/>
    <w:uiPriority w:val="34"/>
    <w:qFormat/>
    <w:rsid w:val="00357395"/>
    <w:pPr>
      <w:ind w:left="720"/>
      <w:contextualSpacing/>
    </w:pPr>
  </w:style>
  <w:style w:type="paragraph" w:styleId="af6">
    <w:name w:val="Normal (Web)"/>
    <w:basedOn w:val="a"/>
    <w:uiPriority w:val="99"/>
    <w:unhideWhenUsed/>
    <w:rsid w:val="00ED0830"/>
    <w:pPr>
      <w:spacing w:before="100" w:beforeAutospacing="1" w:after="119"/>
    </w:pPr>
  </w:style>
  <w:style w:type="character" w:customStyle="1" w:styleId="11">
    <w:name w:val="Заголовок 1 Знак"/>
    <w:basedOn w:val="a0"/>
    <w:link w:val="1"/>
    <w:uiPriority w:val="9"/>
    <w:rsid w:val="00357395"/>
    <w:rPr>
      <w:rFonts w:ascii="Times New Roman" w:eastAsiaTheme="majorEastAsia" w:hAnsi="Times New Roman" w:cstheme="majorBidi"/>
      <w:b/>
      <w:bCs/>
      <w:sz w:val="24"/>
      <w:szCs w:val="28"/>
    </w:rPr>
  </w:style>
  <w:style w:type="paragraph" w:styleId="af7">
    <w:name w:val="TOC Heading"/>
    <w:basedOn w:val="1"/>
    <w:next w:val="a"/>
    <w:uiPriority w:val="39"/>
    <w:unhideWhenUsed/>
    <w:qFormat/>
    <w:rsid w:val="00357395"/>
    <w:pPr>
      <w:outlineLvl w:val="9"/>
    </w:pPr>
  </w:style>
  <w:style w:type="character" w:customStyle="1" w:styleId="20">
    <w:name w:val="Заголовок 2 Знак"/>
    <w:basedOn w:val="a0"/>
    <w:link w:val="2"/>
    <w:uiPriority w:val="9"/>
    <w:rsid w:val="003573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573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73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73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73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73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739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57395"/>
    <w:rPr>
      <w:rFonts w:asciiTheme="majorHAnsi" w:eastAsiaTheme="majorEastAsia" w:hAnsiTheme="majorHAnsi" w:cstheme="majorBidi"/>
      <w:i/>
      <w:iCs/>
      <w:color w:val="404040" w:themeColor="text1" w:themeTint="BF"/>
      <w:sz w:val="20"/>
      <w:szCs w:val="20"/>
    </w:rPr>
  </w:style>
  <w:style w:type="paragraph" w:styleId="14">
    <w:name w:val="toc 1"/>
    <w:basedOn w:val="a"/>
    <w:next w:val="a"/>
    <w:autoRedefine/>
    <w:uiPriority w:val="39"/>
    <w:locked/>
    <w:rsid w:val="00140543"/>
    <w:pPr>
      <w:spacing w:after="100"/>
    </w:pPr>
  </w:style>
  <w:style w:type="paragraph" w:styleId="23">
    <w:name w:val="toc 2"/>
    <w:basedOn w:val="a"/>
    <w:next w:val="a"/>
    <w:autoRedefine/>
    <w:uiPriority w:val="39"/>
    <w:locked/>
    <w:rsid w:val="00140543"/>
    <w:pPr>
      <w:spacing w:after="100"/>
      <w:ind w:left="240"/>
    </w:pPr>
  </w:style>
  <w:style w:type="paragraph" w:styleId="33">
    <w:name w:val="toc 3"/>
    <w:basedOn w:val="a"/>
    <w:next w:val="a"/>
    <w:autoRedefine/>
    <w:uiPriority w:val="39"/>
    <w:locked/>
    <w:rsid w:val="00140543"/>
    <w:pPr>
      <w:spacing w:after="100"/>
      <w:ind w:left="480"/>
    </w:pPr>
  </w:style>
  <w:style w:type="character" w:styleId="af8">
    <w:name w:val="Hyperlink"/>
    <w:basedOn w:val="a0"/>
    <w:uiPriority w:val="99"/>
    <w:unhideWhenUsed/>
    <w:rsid w:val="00140543"/>
    <w:rPr>
      <w:color w:val="0000FF" w:themeColor="hyperlink"/>
      <w:u w:val="single"/>
    </w:rPr>
  </w:style>
  <w:style w:type="paragraph" w:customStyle="1" w:styleId="10">
    <w:name w:val="Заголовок Уровень 1"/>
    <w:basedOn w:val="1"/>
    <w:link w:val="15"/>
    <w:autoRedefine/>
    <w:rsid w:val="00357395"/>
    <w:pPr>
      <w:numPr>
        <w:numId w:val="1"/>
      </w:numPr>
      <w:tabs>
        <w:tab w:val="left" w:pos="284"/>
      </w:tabs>
      <w:spacing w:after="120"/>
      <w:jc w:val="both"/>
    </w:pPr>
    <w:rPr>
      <w:b w:val="0"/>
      <w:vanish/>
    </w:rPr>
  </w:style>
  <w:style w:type="paragraph" w:styleId="af9">
    <w:name w:val="caption"/>
    <w:basedOn w:val="a"/>
    <w:next w:val="a"/>
    <w:uiPriority w:val="35"/>
    <w:semiHidden/>
    <w:unhideWhenUsed/>
    <w:qFormat/>
    <w:locked/>
    <w:rsid w:val="00357395"/>
    <w:pPr>
      <w:spacing w:line="240" w:lineRule="auto"/>
    </w:pPr>
    <w:rPr>
      <w:b/>
      <w:bCs/>
      <w:color w:val="4F81BD" w:themeColor="accent1"/>
      <w:sz w:val="18"/>
      <w:szCs w:val="18"/>
    </w:rPr>
  </w:style>
  <w:style w:type="character" w:customStyle="1" w:styleId="af5">
    <w:name w:val="Абзац списка Знак"/>
    <w:basedOn w:val="a0"/>
    <w:link w:val="af4"/>
    <w:uiPriority w:val="34"/>
    <w:rsid w:val="00367D59"/>
  </w:style>
  <w:style w:type="character" w:customStyle="1" w:styleId="15">
    <w:name w:val="Заголовок Уровень 1 Знак"/>
    <w:basedOn w:val="af5"/>
    <w:link w:val="10"/>
    <w:rsid w:val="00357395"/>
    <w:rPr>
      <w:rFonts w:ascii="Times New Roman" w:eastAsiaTheme="majorEastAsia" w:hAnsi="Times New Roman" w:cstheme="majorBidi"/>
      <w:bCs/>
      <w:vanish/>
      <w:sz w:val="24"/>
      <w:szCs w:val="28"/>
    </w:rPr>
  </w:style>
  <w:style w:type="paragraph" w:styleId="afa">
    <w:name w:val="Title"/>
    <w:basedOn w:val="a"/>
    <w:next w:val="a"/>
    <w:link w:val="afb"/>
    <w:uiPriority w:val="10"/>
    <w:qFormat/>
    <w:locked/>
    <w:rsid w:val="003573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357395"/>
    <w:rPr>
      <w:rFonts w:asciiTheme="majorHAnsi" w:eastAsiaTheme="majorEastAsia" w:hAnsiTheme="majorHAnsi" w:cstheme="majorBidi"/>
      <w:color w:val="17365D" w:themeColor="text2" w:themeShade="BF"/>
      <w:spacing w:val="5"/>
      <w:kern w:val="28"/>
      <w:sz w:val="52"/>
      <w:szCs w:val="52"/>
    </w:rPr>
  </w:style>
  <w:style w:type="paragraph" w:styleId="afc">
    <w:name w:val="Subtitle"/>
    <w:basedOn w:val="a"/>
    <w:next w:val="a"/>
    <w:link w:val="afd"/>
    <w:uiPriority w:val="11"/>
    <w:qFormat/>
    <w:locked/>
    <w:rsid w:val="003573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357395"/>
    <w:rPr>
      <w:rFonts w:asciiTheme="majorHAnsi" w:eastAsiaTheme="majorEastAsia" w:hAnsiTheme="majorHAnsi" w:cstheme="majorBidi"/>
      <w:i/>
      <w:iCs/>
      <w:color w:val="4F81BD" w:themeColor="accent1"/>
      <w:spacing w:val="15"/>
      <w:sz w:val="24"/>
      <w:szCs w:val="24"/>
    </w:rPr>
  </w:style>
  <w:style w:type="character" w:styleId="afe">
    <w:name w:val="Strong"/>
    <w:basedOn w:val="a0"/>
    <w:uiPriority w:val="22"/>
    <w:qFormat/>
    <w:locked/>
    <w:rsid w:val="00357395"/>
    <w:rPr>
      <w:b/>
      <w:bCs/>
    </w:rPr>
  </w:style>
  <w:style w:type="character" w:styleId="aff">
    <w:name w:val="Emphasis"/>
    <w:basedOn w:val="a0"/>
    <w:uiPriority w:val="20"/>
    <w:qFormat/>
    <w:locked/>
    <w:rsid w:val="00357395"/>
    <w:rPr>
      <w:i/>
      <w:iCs/>
    </w:rPr>
  </w:style>
  <w:style w:type="paragraph" w:styleId="aff0">
    <w:name w:val="No Spacing"/>
    <w:uiPriority w:val="1"/>
    <w:qFormat/>
    <w:rsid w:val="00357395"/>
    <w:pPr>
      <w:spacing w:after="0" w:line="240" w:lineRule="auto"/>
    </w:pPr>
  </w:style>
  <w:style w:type="paragraph" w:styleId="24">
    <w:name w:val="Quote"/>
    <w:basedOn w:val="a"/>
    <w:next w:val="a"/>
    <w:link w:val="25"/>
    <w:uiPriority w:val="29"/>
    <w:qFormat/>
    <w:rsid w:val="00357395"/>
    <w:rPr>
      <w:i/>
      <w:iCs/>
      <w:color w:val="000000" w:themeColor="text1"/>
    </w:rPr>
  </w:style>
  <w:style w:type="character" w:customStyle="1" w:styleId="25">
    <w:name w:val="Цитата 2 Знак"/>
    <w:basedOn w:val="a0"/>
    <w:link w:val="24"/>
    <w:uiPriority w:val="29"/>
    <w:rsid w:val="00357395"/>
    <w:rPr>
      <w:i/>
      <w:iCs/>
      <w:color w:val="000000" w:themeColor="text1"/>
    </w:rPr>
  </w:style>
  <w:style w:type="paragraph" w:styleId="aff1">
    <w:name w:val="Intense Quote"/>
    <w:basedOn w:val="a"/>
    <w:next w:val="a"/>
    <w:link w:val="aff2"/>
    <w:uiPriority w:val="30"/>
    <w:qFormat/>
    <w:rsid w:val="00357395"/>
    <w:pPr>
      <w:pBdr>
        <w:bottom w:val="single" w:sz="4" w:space="4" w:color="4F81BD" w:themeColor="accent1"/>
      </w:pBdr>
      <w:spacing w:before="200" w:after="280"/>
      <w:ind w:left="936" w:right="936"/>
    </w:pPr>
    <w:rPr>
      <w:b/>
      <w:bCs/>
      <w:i/>
      <w:iCs/>
      <w:color w:val="4F81BD" w:themeColor="accent1"/>
    </w:rPr>
  </w:style>
  <w:style w:type="character" w:customStyle="1" w:styleId="aff2">
    <w:name w:val="Выделенная цитата Знак"/>
    <w:basedOn w:val="a0"/>
    <w:link w:val="aff1"/>
    <w:uiPriority w:val="30"/>
    <w:rsid w:val="00357395"/>
    <w:rPr>
      <w:b/>
      <w:bCs/>
      <w:i/>
      <w:iCs/>
      <w:color w:val="4F81BD" w:themeColor="accent1"/>
    </w:rPr>
  </w:style>
  <w:style w:type="character" w:styleId="aff3">
    <w:name w:val="Subtle Emphasis"/>
    <w:basedOn w:val="a0"/>
    <w:uiPriority w:val="19"/>
    <w:qFormat/>
    <w:rsid w:val="00357395"/>
    <w:rPr>
      <w:i/>
      <w:iCs/>
      <w:color w:val="808080" w:themeColor="text1" w:themeTint="7F"/>
    </w:rPr>
  </w:style>
  <w:style w:type="character" w:styleId="aff4">
    <w:name w:val="Intense Emphasis"/>
    <w:basedOn w:val="a0"/>
    <w:uiPriority w:val="21"/>
    <w:qFormat/>
    <w:rsid w:val="00357395"/>
    <w:rPr>
      <w:b/>
      <w:bCs/>
      <w:i/>
      <w:iCs/>
      <w:color w:val="4F81BD" w:themeColor="accent1"/>
    </w:rPr>
  </w:style>
  <w:style w:type="character" w:styleId="aff5">
    <w:name w:val="Subtle Reference"/>
    <w:basedOn w:val="a0"/>
    <w:uiPriority w:val="31"/>
    <w:qFormat/>
    <w:rsid w:val="00357395"/>
    <w:rPr>
      <w:smallCaps/>
      <w:color w:val="C0504D" w:themeColor="accent2"/>
      <w:u w:val="single"/>
    </w:rPr>
  </w:style>
  <w:style w:type="character" w:styleId="aff6">
    <w:name w:val="Intense Reference"/>
    <w:basedOn w:val="a0"/>
    <w:uiPriority w:val="32"/>
    <w:qFormat/>
    <w:rsid w:val="00357395"/>
    <w:rPr>
      <w:b/>
      <w:bCs/>
      <w:smallCaps/>
      <w:color w:val="C0504D" w:themeColor="accent2"/>
      <w:spacing w:val="5"/>
      <w:u w:val="single"/>
    </w:rPr>
  </w:style>
  <w:style w:type="character" w:styleId="aff7">
    <w:name w:val="Book Title"/>
    <w:basedOn w:val="a0"/>
    <w:uiPriority w:val="33"/>
    <w:qFormat/>
    <w:rsid w:val="0035739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8714244">
      <w:bodyDiv w:val="1"/>
      <w:marLeft w:val="0"/>
      <w:marRight w:val="0"/>
      <w:marTop w:val="0"/>
      <w:marBottom w:val="0"/>
      <w:divBdr>
        <w:top w:val="none" w:sz="0" w:space="0" w:color="auto"/>
        <w:left w:val="none" w:sz="0" w:space="0" w:color="auto"/>
        <w:bottom w:val="none" w:sz="0" w:space="0" w:color="auto"/>
        <w:right w:val="none" w:sz="0" w:space="0" w:color="auto"/>
      </w:divBdr>
    </w:div>
    <w:div w:id="7816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servicedesk@m-plus.s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58EC-B761-44A4-A582-9812F480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3522</Words>
  <Characters>20078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2008-08-04T09:53:00Z</cp:lastPrinted>
  <dcterms:created xsi:type="dcterms:W3CDTF">2008-08-05T12:36:00Z</dcterms:created>
  <dcterms:modified xsi:type="dcterms:W3CDTF">2012-08-17T13:35:00Z</dcterms:modified>
</cp:coreProperties>
</file>